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10" w:rsidRPr="001C1CF7" w:rsidRDefault="005E329A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4"/>
          <w:szCs w:val="24"/>
          <w:lang w:eastAsia="el-GR"/>
        </w:rPr>
        <w:t>ΕΛΕΥΘΕΡΙΑ 2025</w:t>
      </w:r>
    </w:p>
    <w:p w:rsidR="00F17E10" w:rsidRDefault="00F17E10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C1CF7">
        <w:rPr>
          <w:rFonts w:ascii="Calibri" w:eastAsia="Times New Roman" w:hAnsi="Calibri" w:cs="Calibri"/>
          <w:b/>
          <w:sz w:val="24"/>
          <w:szCs w:val="24"/>
          <w:lang w:eastAsia="el-GR"/>
        </w:rPr>
        <w:t>ΔΗΜΟΣ ΑΛΕΞΑΝΔΡΟΥΠΟΛΗΣ</w:t>
      </w:r>
    </w:p>
    <w:p w:rsidR="005D1C19" w:rsidRDefault="005D1C19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5D1C19" w:rsidRDefault="005D1C19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ΕΡΓΑΣΤΗΡΙΟ ΛΑΟΓΡΑΦΙΑΣ και ΚΟΙΝΩΝΙΚΗΣ ΑΝΘΡΩΠΟΛΟΓΙΑΣ </w:t>
      </w:r>
    </w:p>
    <w:p w:rsidR="005D1C19" w:rsidRDefault="005D1C19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ΤΟΥ ΤΜΗΜΑΤΟΣ ΙΣΤΟΡΙΑΣ ΚΑΙ ΕΘΝΟΛΟΓΙΑΣ του </w:t>
      </w:r>
      <w:r w:rsidRPr="005D1C19">
        <w:rPr>
          <w:rFonts w:ascii="Calibri" w:eastAsia="Times New Roman" w:hAnsi="Calibri" w:cs="Calibri"/>
          <w:b/>
          <w:sz w:val="24"/>
          <w:szCs w:val="24"/>
          <w:lang w:eastAsia="el-GR"/>
        </w:rPr>
        <w:t>ΔΠΘ</w:t>
      </w:r>
      <w:r w:rsidR="00E245BC">
        <w:rPr>
          <w:rFonts w:ascii="Calibri" w:eastAsia="Times New Roman" w:hAnsi="Calibri" w:cs="Calibri"/>
          <w:b/>
          <w:sz w:val="24"/>
          <w:szCs w:val="24"/>
          <w:lang w:eastAsia="el-GR"/>
        </w:rPr>
        <w:t>&amp;</w:t>
      </w:r>
    </w:p>
    <w:p w:rsidR="00E245BC" w:rsidRDefault="00E245BC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E245BC">
        <w:rPr>
          <w:rFonts w:ascii="Calibri" w:eastAsia="Times New Roman" w:hAnsi="Calibri" w:cs="Calibri"/>
          <w:b/>
          <w:sz w:val="24"/>
          <w:szCs w:val="24"/>
          <w:lang w:eastAsia="el-GR"/>
        </w:rPr>
        <w:t>ΕΝΩΣΗ ΘΡΑΚΩΝ</w:t>
      </w:r>
    </w:p>
    <w:p w:rsidR="00EE1DF2" w:rsidRPr="001C1CF7" w:rsidRDefault="00EE1DF2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902728" w:rsidRDefault="00EE1DF2" w:rsidP="00EE1DF2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EE1DF2">
        <w:rPr>
          <w:rFonts w:ascii="Calibri" w:eastAsia="Times New Roman" w:hAnsi="Calibri" w:cs="Calibri"/>
          <w:b/>
          <w:sz w:val="24"/>
          <w:szCs w:val="24"/>
          <w:lang w:eastAsia="el-GR"/>
        </w:rPr>
        <w:t>3</w:t>
      </w:r>
      <w:r w:rsidR="009459F3" w:rsidRPr="001C1CF7">
        <w:rPr>
          <w:rFonts w:ascii="Calibri" w:eastAsia="Times New Roman" w:hAnsi="Calibri" w:cs="Calibri"/>
          <w:b/>
          <w:sz w:val="24"/>
          <w:szCs w:val="24"/>
          <w:vertAlign w:val="superscript"/>
          <w:lang w:eastAsia="el-GR"/>
        </w:rPr>
        <w:t>ο</w:t>
      </w:r>
      <w:r w:rsidR="007E09AD">
        <w:rPr>
          <w:rFonts w:ascii="Calibri" w:eastAsia="Times New Roman" w:hAnsi="Calibri" w:cs="Calibri"/>
          <w:b/>
          <w:sz w:val="24"/>
          <w:szCs w:val="24"/>
          <w:vertAlign w:val="superscript"/>
          <w:lang w:eastAsia="el-GR"/>
        </w:rPr>
        <w:t xml:space="preserve"> </w:t>
      </w:r>
      <w:r w:rsidR="00902728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Συνέδριο Τοπικής Ιστορίας </w:t>
      </w:r>
    </w:p>
    <w:p w:rsidR="00F90E6B" w:rsidRPr="00E3311F" w:rsidRDefault="009459F3" w:rsidP="00EE1DF2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C1CF7">
        <w:rPr>
          <w:rFonts w:ascii="Calibri" w:eastAsia="Times New Roman" w:hAnsi="Calibri" w:cs="Calibri"/>
          <w:b/>
          <w:sz w:val="24"/>
          <w:szCs w:val="24"/>
          <w:lang w:val="en-US" w:eastAsia="el-GR"/>
        </w:rPr>
        <w:t>Ale</w:t>
      </w:r>
      <w:r w:rsidRPr="001C1CF7">
        <w:rPr>
          <w:rFonts w:ascii="Calibri" w:eastAsia="Times New Roman" w:hAnsi="Calibri" w:cs="Calibri"/>
          <w:b/>
          <w:sz w:val="24"/>
          <w:szCs w:val="24"/>
          <w:lang w:eastAsia="el-GR"/>
        </w:rPr>
        <w:t>ξ</w:t>
      </w:r>
      <w:r w:rsidRPr="001C1CF7">
        <w:rPr>
          <w:rFonts w:ascii="Calibri" w:eastAsia="Times New Roman" w:hAnsi="Calibri" w:cs="Calibri"/>
          <w:b/>
          <w:sz w:val="24"/>
          <w:szCs w:val="24"/>
          <w:lang w:val="en-US" w:eastAsia="el-GR"/>
        </w:rPr>
        <w:t>androupolis</w:t>
      </w:r>
      <w:r w:rsidR="007E09AD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r w:rsidRPr="001C1CF7">
        <w:rPr>
          <w:rFonts w:ascii="Calibri" w:eastAsia="Times New Roman" w:hAnsi="Calibri" w:cs="Calibri"/>
          <w:b/>
          <w:sz w:val="24"/>
          <w:szCs w:val="24"/>
          <w:lang w:val="en-US" w:eastAsia="el-GR"/>
        </w:rPr>
        <w:t>Encomium</w:t>
      </w:r>
      <w:r w:rsidR="00E3311F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(Αλεξανδρούπολης Εγκώμιο)</w:t>
      </w:r>
    </w:p>
    <w:p w:rsidR="00C42D43" w:rsidRDefault="00EE1DF2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EE1DF2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Στιγμιότυπα και άνθρωποι που μετα-σχημάτισαν την πόλη</w:t>
      </w:r>
    </w:p>
    <w:p w:rsidR="00EE1DF2" w:rsidRPr="001C1CF7" w:rsidRDefault="00EE1DF2" w:rsidP="00336997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B319A0" w:rsidRDefault="00EE1DF2" w:rsidP="00F17E10">
      <w:pPr>
        <w:spacing w:after="12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>16-</w:t>
      </w:r>
      <w:r w:rsidRPr="00A04191">
        <w:rPr>
          <w:rFonts w:ascii="Calibri" w:eastAsia="Times New Roman" w:hAnsi="Calibri" w:cs="Calibri"/>
          <w:b/>
          <w:sz w:val="24"/>
          <w:szCs w:val="24"/>
          <w:lang w:eastAsia="el-GR"/>
        </w:rPr>
        <w:t>17-1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8</w:t>
      </w:r>
      <w:r w:rsidR="002C60C4">
        <w:rPr>
          <w:rFonts w:ascii="Calibri" w:eastAsia="Times New Roman" w:hAnsi="Calibri" w:cs="Calibri"/>
          <w:b/>
          <w:sz w:val="24"/>
          <w:szCs w:val="24"/>
          <w:lang w:eastAsia="el-GR"/>
        </w:rPr>
        <w:t>Μα</w:t>
      </w:r>
      <w:r w:rsidR="002C60C4" w:rsidRPr="005D1C19">
        <w:rPr>
          <w:rFonts w:ascii="Calibri" w:eastAsia="Times New Roman" w:hAnsi="Calibri" w:cs="Calibri"/>
          <w:b/>
          <w:sz w:val="24"/>
          <w:szCs w:val="24"/>
          <w:lang w:eastAsia="el-GR"/>
        </w:rPr>
        <w:t>ΐου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2025</w:t>
      </w:r>
    </w:p>
    <w:p w:rsidR="005D1C19" w:rsidRPr="001C1CF7" w:rsidRDefault="005D1C19" w:rsidP="00F17E10">
      <w:pPr>
        <w:spacing w:after="120" w:line="320" w:lineRule="atLeast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ΑΠΟΘΗΚΗ 2, ΛΙΜΑΝΙ ΑΛΕΞΑΝΔΡΟΥΠΟΛΗΣ</w:t>
      </w:r>
    </w:p>
    <w:p w:rsidR="00B319A0" w:rsidRPr="001C1CF7" w:rsidRDefault="00B319A0" w:rsidP="00B319A0">
      <w:pPr>
        <w:spacing w:after="120" w:line="320" w:lineRule="atLeast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B319A0" w:rsidRPr="001C1CF7" w:rsidRDefault="00B319A0" w:rsidP="00B319A0">
      <w:pPr>
        <w:spacing w:after="240" w:line="320" w:lineRule="atLeast"/>
        <w:jc w:val="center"/>
        <w:rPr>
          <w:rFonts w:ascii="Calibri" w:eastAsia="Times New Roman" w:hAnsi="Calibri" w:cs="Calibri"/>
          <w:b/>
          <w:sz w:val="26"/>
          <w:szCs w:val="26"/>
          <w:lang w:eastAsia="el-GR"/>
        </w:rPr>
      </w:pPr>
      <w:r w:rsidRPr="001C1CF7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Πρόγραμμα </w:t>
      </w:r>
    </w:p>
    <w:p w:rsidR="00525FFD" w:rsidRPr="001C1CF7" w:rsidRDefault="00EE1DF2" w:rsidP="00B319A0">
      <w:pPr>
        <w:spacing w:after="240" w:line="320" w:lineRule="atLeast"/>
        <w:jc w:val="center"/>
        <w:rPr>
          <w:rFonts w:ascii="Calibri" w:eastAsia="Times New Roman" w:hAnsi="Calibri" w:cs="Calibri"/>
          <w:b/>
          <w:sz w:val="26"/>
          <w:szCs w:val="26"/>
          <w:lang w:eastAsia="el-GR"/>
        </w:rPr>
      </w:pPr>
      <w:r>
        <w:rPr>
          <w:rFonts w:ascii="Calibri" w:eastAsia="Times New Roman" w:hAnsi="Calibri" w:cs="Calibri"/>
          <w:b/>
          <w:sz w:val="26"/>
          <w:szCs w:val="26"/>
          <w:lang w:eastAsia="el-GR"/>
        </w:rPr>
        <w:t>ΠΑΡΑΣΚΕ</w:t>
      </w:r>
      <w:r w:rsidR="00702BEB">
        <w:rPr>
          <w:rFonts w:ascii="Calibri" w:eastAsia="Times New Roman" w:hAnsi="Calibri" w:cs="Calibri"/>
          <w:b/>
          <w:sz w:val="26"/>
          <w:szCs w:val="26"/>
          <w:lang w:eastAsia="el-GR"/>
        </w:rPr>
        <w:t>Υ</w:t>
      </w:r>
      <w:r>
        <w:rPr>
          <w:rFonts w:ascii="Calibri" w:eastAsia="Times New Roman" w:hAnsi="Calibri" w:cs="Calibri"/>
          <w:b/>
          <w:sz w:val="26"/>
          <w:szCs w:val="26"/>
          <w:lang w:eastAsia="el-GR"/>
        </w:rPr>
        <w:t>Η, 16</w:t>
      </w:r>
      <w:r w:rsidR="00702BEB">
        <w:rPr>
          <w:rFonts w:ascii="Calibri" w:eastAsia="Times New Roman" w:hAnsi="Calibri" w:cs="Calibri"/>
          <w:b/>
          <w:sz w:val="26"/>
          <w:szCs w:val="26"/>
          <w:lang w:eastAsia="el-GR"/>
        </w:rPr>
        <w:t>Μαΐου 2025</w:t>
      </w:r>
    </w:p>
    <w:tbl>
      <w:tblPr>
        <w:tblStyle w:val="a3"/>
        <w:tblW w:w="91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46"/>
      </w:tblGrid>
      <w:tr w:rsidR="001C1CF7" w:rsidRPr="001C1CF7" w:rsidTr="00147453">
        <w:tc>
          <w:tcPr>
            <w:tcW w:w="1560" w:type="dxa"/>
          </w:tcPr>
          <w:p w:rsidR="00B319A0" w:rsidRPr="00F90E6B" w:rsidRDefault="005D1C19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18</w:t>
            </w:r>
            <w:r w:rsidR="00B319A0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00</w:t>
            </w:r>
            <w:r w:rsidR="00283582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</w:t>
            </w: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8</w:t>
            </w:r>
            <w:r w:rsidR="00F1665B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D546AC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15</w:t>
            </w:r>
          </w:p>
        </w:tc>
        <w:tc>
          <w:tcPr>
            <w:tcW w:w="7546" w:type="dxa"/>
          </w:tcPr>
          <w:p w:rsidR="00B319A0" w:rsidRPr="001C1CF7" w:rsidRDefault="00B319A0" w:rsidP="00D974AF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C1CF7">
              <w:rPr>
                <w:rFonts w:ascii="Calibri" w:hAnsi="Calibri" w:cs="Calibri"/>
                <w:b/>
                <w:sz w:val="24"/>
                <w:szCs w:val="24"/>
              </w:rPr>
              <w:t xml:space="preserve">Προσέλευση  </w:t>
            </w:r>
          </w:p>
        </w:tc>
      </w:tr>
      <w:tr w:rsidR="001C1CF7" w:rsidRPr="001C1CF7" w:rsidTr="00147453">
        <w:tc>
          <w:tcPr>
            <w:tcW w:w="1560" w:type="dxa"/>
          </w:tcPr>
          <w:p w:rsidR="002943BB" w:rsidRPr="00F90E6B" w:rsidRDefault="005D1C19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</w:t>
            </w:r>
            <w:r w:rsidR="00D546AC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8.15</w:t>
            </w: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</w:t>
            </w:r>
            <w:r w:rsidR="00EE1DF2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18</w:t>
            </w:r>
            <w:r w:rsidR="004C2E41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E245BC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45</w:t>
            </w:r>
          </w:p>
          <w:p w:rsidR="002943BB" w:rsidRPr="00F90E6B" w:rsidRDefault="002943BB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2943BB" w:rsidRPr="00F90E6B" w:rsidRDefault="002943BB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2943BB" w:rsidRPr="00F90E6B" w:rsidRDefault="002943BB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4C2E41" w:rsidRPr="00F90E6B" w:rsidRDefault="004C2E41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4C2E41" w:rsidRPr="00F90E6B" w:rsidRDefault="004C2E41" w:rsidP="005D1C1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E245BC" w:rsidRDefault="00E245BC" w:rsidP="00EE1DF2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E245BC" w:rsidRDefault="00E245BC" w:rsidP="00EE1DF2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7E09AD" w:rsidRDefault="007E09AD" w:rsidP="00EE526C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7E09AD" w:rsidRDefault="007E09AD" w:rsidP="00EE526C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7E09AD" w:rsidRDefault="007E09AD" w:rsidP="00EE526C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FE35D8" w:rsidRDefault="00FE35D8" w:rsidP="00EE526C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2943BB" w:rsidRPr="00F90E6B" w:rsidRDefault="00EE1DF2" w:rsidP="00EE526C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18</w:t>
            </w:r>
            <w:r w:rsidR="004C2E41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45</w:t>
            </w:r>
            <w:r w:rsidR="002943BB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</w:t>
            </w:r>
            <w:r w:rsidR="004C2E41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19.</w:t>
            </w:r>
            <w:r w:rsidR="00E245BC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00</w:t>
            </w:r>
          </w:p>
        </w:tc>
        <w:tc>
          <w:tcPr>
            <w:tcW w:w="7546" w:type="dxa"/>
          </w:tcPr>
          <w:p w:rsidR="00E245BC" w:rsidRPr="00E245BC" w:rsidRDefault="004C2E41" w:rsidP="00E245BC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Έναρξη</w:t>
            </w:r>
            <w:r w:rsidR="00E245BC">
              <w:rPr>
                <w:rFonts w:ascii="Calibri" w:hAnsi="Calibri" w:cs="Calibri"/>
                <w:b/>
                <w:sz w:val="24"/>
                <w:szCs w:val="24"/>
              </w:rPr>
              <w:t xml:space="preserve"> - </w:t>
            </w:r>
            <w:r w:rsidR="00E245BC" w:rsidRPr="00E245BC">
              <w:rPr>
                <w:rFonts w:ascii="Calibri" w:hAnsi="Calibri" w:cs="Calibri"/>
                <w:b/>
                <w:sz w:val="24"/>
                <w:szCs w:val="24"/>
              </w:rPr>
              <w:t>Χαιρετισμοί</w:t>
            </w:r>
          </w:p>
          <w:p w:rsidR="00B319A0" w:rsidRDefault="001174C9" w:rsidP="00B319A0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Ιωάννης </w:t>
            </w:r>
            <w:r w:rsidR="00B319A0" w:rsidRPr="00F90E6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Ζαμπούκης</w:t>
            </w:r>
            <w:r w:rsidR="00B319A0" w:rsidRPr="00F90E6B">
              <w:rPr>
                <w:rFonts w:ascii="Calibri" w:hAnsi="Calibri" w:cs="Calibri"/>
                <w:color w:val="5B9BD5" w:themeColor="accent1"/>
                <w:sz w:val="24"/>
                <w:szCs w:val="24"/>
              </w:rPr>
              <w:t xml:space="preserve">, </w:t>
            </w:r>
            <w:r w:rsidR="00B319A0" w:rsidRPr="001C1CF7">
              <w:rPr>
                <w:rFonts w:ascii="Calibri" w:hAnsi="Calibri" w:cs="Calibri"/>
                <w:sz w:val="24"/>
                <w:szCs w:val="24"/>
              </w:rPr>
              <w:t xml:space="preserve">Δήμαρχος </w:t>
            </w:r>
            <w:r w:rsidR="00CA0627">
              <w:rPr>
                <w:rFonts w:ascii="Calibri" w:hAnsi="Calibri" w:cs="Calibri"/>
                <w:sz w:val="24"/>
                <w:szCs w:val="24"/>
              </w:rPr>
              <w:t xml:space="preserve">του Δήμου </w:t>
            </w:r>
            <w:r w:rsidR="00B319A0" w:rsidRPr="001C1CF7">
              <w:rPr>
                <w:rFonts w:ascii="Calibri" w:hAnsi="Calibri" w:cs="Calibri"/>
                <w:sz w:val="24"/>
                <w:szCs w:val="24"/>
              </w:rPr>
              <w:t>Αλεξανδρούπολης</w:t>
            </w:r>
          </w:p>
          <w:p w:rsidR="00EE1DF2" w:rsidRPr="00EE1DF2" w:rsidRDefault="007F2930" w:rsidP="00EE1DF2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κ.</w:t>
            </w:r>
            <w:r w:rsidR="00EE1DF2" w:rsidRPr="007F2930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κ. Άνθιμος</w:t>
            </w:r>
            <w:r w:rsidR="00EE1DF2" w:rsidRPr="00EE1DF2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EE1DF2" w:rsidRPr="00EE1DF2">
              <w:rPr>
                <w:rFonts w:ascii="Calibri" w:hAnsi="Calibri" w:cs="Calibri"/>
                <w:sz w:val="24"/>
                <w:szCs w:val="24"/>
              </w:rPr>
              <w:t>Μητροπολίτης</w:t>
            </w:r>
            <w:r w:rsidR="00CA0627">
              <w:rPr>
                <w:rFonts w:ascii="Calibri" w:hAnsi="Calibri" w:cs="Calibri"/>
                <w:sz w:val="24"/>
                <w:szCs w:val="24"/>
              </w:rPr>
              <w:t xml:space="preserve"> Ι. Μ. </w:t>
            </w:r>
            <w:r w:rsidR="00EE1DF2" w:rsidRPr="00EE1DF2">
              <w:rPr>
                <w:rFonts w:ascii="Calibri" w:hAnsi="Calibri" w:cs="Calibri"/>
                <w:sz w:val="24"/>
                <w:szCs w:val="24"/>
              </w:rPr>
              <w:t xml:space="preserve"> Αλεξανδρουπόλεως</w:t>
            </w:r>
            <w:r w:rsidR="00CA0627">
              <w:rPr>
                <w:rFonts w:ascii="Calibri" w:hAnsi="Calibri" w:cs="Calibri"/>
                <w:sz w:val="24"/>
                <w:szCs w:val="24"/>
              </w:rPr>
              <w:t>, Τραϊανουπόλεως και Σαμοθράκης</w:t>
            </w:r>
          </w:p>
          <w:p w:rsidR="005D1C19" w:rsidRDefault="005D1C19" w:rsidP="00B319A0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1C19">
              <w:rPr>
                <w:rFonts w:ascii="Calibri" w:hAnsi="Calibri" w:cs="Calibri"/>
                <w:b/>
                <w:sz w:val="24"/>
                <w:szCs w:val="24"/>
              </w:rPr>
              <w:t>Χαιρετισμοί</w:t>
            </w:r>
          </w:p>
          <w:p w:rsidR="004C2E41" w:rsidRPr="004C2E41" w:rsidRDefault="004C2E41" w:rsidP="00B319A0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Μανόλης Γ. Βαρβούνης, </w:t>
            </w:r>
            <w:r w:rsidRPr="004C2E41">
              <w:rPr>
                <w:rFonts w:ascii="Calibri" w:hAnsi="Calibri" w:cs="Calibri"/>
                <w:sz w:val="24"/>
                <w:szCs w:val="24"/>
              </w:rPr>
              <w:t>Κοσμήτορας της Σχολής Κλασικών και Ανθρωπιστικών Σπουδών ΔΠΘ,</w:t>
            </w:r>
            <w:r w:rsidR="008D4C2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C2E41">
              <w:rPr>
                <w:rFonts w:ascii="Calibri" w:hAnsi="Calibri" w:cs="Calibri"/>
                <w:sz w:val="24"/>
                <w:szCs w:val="24"/>
              </w:rPr>
              <w:t>Καθηγητής Λαογραφίας</w:t>
            </w:r>
            <w:r w:rsidR="009C011B">
              <w:rPr>
                <w:rFonts w:ascii="Calibri" w:hAnsi="Calibri" w:cs="Calibri"/>
                <w:sz w:val="24"/>
                <w:szCs w:val="24"/>
              </w:rPr>
              <w:t>, Τμήμα Ιστορίας και Εθνολογίας του Δ</w:t>
            </w:r>
            <w:r w:rsidR="000952F1">
              <w:rPr>
                <w:rFonts w:ascii="Calibri" w:hAnsi="Calibri" w:cs="Calibri"/>
                <w:sz w:val="24"/>
                <w:szCs w:val="24"/>
              </w:rPr>
              <w:t>.</w:t>
            </w:r>
            <w:r w:rsidR="009C011B">
              <w:rPr>
                <w:rFonts w:ascii="Calibri" w:hAnsi="Calibri" w:cs="Calibri"/>
                <w:sz w:val="24"/>
                <w:szCs w:val="24"/>
              </w:rPr>
              <w:t>Π</w:t>
            </w:r>
            <w:r w:rsidR="000952F1">
              <w:rPr>
                <w:rFonts w:ascii="Calibri" w:hAnsi="Calibri" w:cs="Calibri"/>
                <w:sz w:val="24"/>
                <w:szCs w:val="24"/>
              </w:rPr>
              <w:t>.</w:t>
            </w:r>
            <w:r w:rsidR="009C011B">
              <w:rPr>
                <w:rFonts w:ascii="Calibri" w:hAnsi="Calibri" w:cs="Calibri"/>
                <w:sz w:val="24"/>
                <w:szCs w:val="24"/>
              </w:rPr>
              <w:t>Θ</w:t>
            </w:r>
            <w:r w:rsidR="000952F1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4C2E41" w:rsidRDefault="004C2E41" w:rsidP="004C2E41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Νάντια Μαλακόζη, </w:t>
            </w:r>
            <w:r w:rsidRPr="004C2E41">
              <w:rPr>
                <w:rFonts w:ascii="Calibri" w:hAnsi="Calibri" w:cs="Calibri"/>
                <w:sz w:val="24"/>
                <w:szCs w:val="24"/>
              </w:rPr>
              <w:t xml:space="preserve">Πρόεδρος </w:t>
            </w:r>
            <w:r w:rsidR="00DA2887">
              <w:rPr>
                <w:rFonts w:ascii="Calibri" w:hAnsi="Calibri" w:cs="Calibri"/>
                <w:sz w:val="24"/>
                <w:szCs w:val="24"/>
              </w:rPr>
              <w:t xml:space="preserve">της </w:t>
            </w:r>
            <w:r w:rsidRPr="004C2E41">
              <w:rPr>
                <w:rFonts w:ascii="Calibri" w:hAnsi="Calibri" w:cs="Calibri"/>
                <w:sz w:val="24"/>
                <w:szCs w:val="24"/>
              </w:rPr>
              <w:t>Ένωσης Θρακών</w:t>
            </w:r>
          </w:p>
          <w:p w:rsidR="007E09AD" w:rsidRDefault="007E09AD" w:rsidP="007E09AD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848B6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Θανάσης Κούγκουλος,</w:t>
            </w:r>
            <w:r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7E09AD">
              <w:rPr>
                <w:rFonts w:asciiTheme="minorHAnsi" w:hAnsiTheme="minorHAnsi" w:cstheme="minorHAnsi"/>
                <w:sz w:val="24"/>
                <w:szCs w:val="24"/>
              </w:rPr>
              <w:t xml:space="preserve">Πρόεδρος του 3ου Συνεδρίου,  </w:t>
            </w:r>
            <w:r w:rsidRPr="00A848B6">
              <w:rPr>
                <w:rFonts w:asciiTheme="minorHAnsi" w:hAnsiTheme="minorHAnsi" w:cstheme="minorHAnsi"/>
                <w:sz w:val="24"/>
                <w:szCs w:val="24"/>
              </w:rPr>
              <w:t xml:space="preserve">Επίκουρος καθηγητής </w:t>
            </w:r>
            <w:r w:rsidR="001E63D7" w:rsidRPr="001E63D7">
              <w:rPr>
                <w:rFonts w:asciiTheme="minorHAnsi" w:hAnsiTheme="minorHAnsi" w:cstheme="minorHAnsi"/>
                <w:sz w:val="24"/>
                <w:szCs w:val="24"/>
              </w:rPr>
              <w:t xml:space="preserve">Σημειωτικής: Λογοτεχνική ανάλυση και πολιτισμική ερμηνεία του Τμήματος </w:t>
            </w:r>
            <w:r w:rsidR="001E63D7">
              <w:rPr>
                <w:rFonts w:asciiTheme="minorHAnsi" w:hAnsiTheme="minorHAnsi" w:cstheme="minorHAnsi"/>
                <w:sz w:val="24"/>
                <w:szCs w:val="24"/>
              </w:rPr>
              <w:t>Ιστορίας και Εθνολογίας του ΔΠΘ</w:t>
            </w:r>
          </w:p>
          <w:p w:rsidR="002943BB" w:rsidRDefault="00EE1DF2" w:rsidP="002943BB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Παρουσίαση πρακτικών 2</w:t>
            </w:r>
            <w:r w:rsidR="002943BB" w:rsidRPr="002943B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ου</w:t>
            </w:r>
            <w:r w:rsidR="002943BB" w:rsidRPr="002943BB">
              <w:rPr>
                <w:rFonts w:ascii="Calibri" w:hAnsi="Calibri" w:cs="Calibri"/>
                <w:b/>
                <w:sz w:val="24"/>
                <w:szCs w:val="24"/>
              </w:rPr>
              <w:t xml:space="preserve"> συνεδρίου: </w:t>
            </w:r>
          </w:p>
          <w:p w:rsidR="00EE1DF2" w:rsidRPr="00EE1DF2" w:rsidRDefault="00EE1DF2" w:rsidP="00EE1DF2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</w:pPr>
            <w:r w:rsidRPr="00EE1DF2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Βασιλική Κράββα, </w:t>
            </w:r>
            <w:r w:rsidRPr="00EE1DF2">
              <w:rPr>
                <w:rFonts w:ascii="Calibri" w:hAnsi="Calibri" w:cs="Calibri"/>
                <w:sz w:val="24"/>
                <w:szCs w:val="24"/>
              </w:rPr>
              <w:t xml:space="preserve">Πρόεδρος της </w:t>
            </w:r>
            <w:r w:rsidR="00E3311F">
              <w:rPr>
                <w:rFonts w:ascii="Calibri" w:hAnsi="Calibri" w:cs="Calibri"/>
                <w:sz w:val="24"/>
                <w:szCs w:val="24"/>
              </w:rPr>
              <w:t xml:space="preserve">Επιστημονικής </w:t>
            </w:r>
            <w:r w:rsidRPr="00EE1DF2">
              <w:rPr>
                <w:rFonts w:ascii="Calibri" w:hAnsi="Calibri" w:cs="Calibri"/>
                <w:sz w:val="24"/>
                <w:szCs w:val="24"/>
              </w:rPr>
              <w:t>Επιτροπής</w:t>
            </w:r>
            <w:r w:rsidR="00E3311F">
              <w:rPr>
                <w:rFonts w:ascii="Calibri" w:hAnsi="Calibri" w:cs="Calibri"/>
                <w:sz w:val="24"/>
                <w:szCs w:val="24"/>
              </w:rPr>
              <w:t xml:space="preserve"> του 2</w:t>
            </w:r>
            <w:r w:rsidR="00E3311F" w:rsidRPr="00E3311F">
              <w:rPr>
                <w:rFonts w:ascii="Calibri" w:hAnsi="Calibri" w:cs="Calibri"/>
                <w:sz w:val="24"/>
                <w:szCs w:val="24"/>
                <w:vertAlign w:val="superscript"/>
              </w:rPr>
              <w:t>ου</w:t>
            </w:r>
            <w:r w:rsidR="00E3311F">
              <w:rPr>
                <w:rFonts w:ascii="Calibri" w:hAnsi="Calibri" w:cs="Calibri"/>
                <w:sz w:val="24"/>
                <w:szCs w:val="24"/>
              </w:rPr>
              <w:t xml:space="preserve"> Συνεδρίου</w:t>
            </w:r>
            <w:r w:rsidRPr="00EE1DF2">
              <w:rPr>
                <w:rFonts w:ascii="Calibri" w:hAnsi="Calibri" w:cs="Calibri"/>
                <w:sz w:val="24"/>
                <w:szCs w:val="24"/>
              </w:rPr>
              <w:t>, Αναπληρώτρια Καθηγήτρια Κοινωνικής Ανθρωπολογίας και Ανθρωπολογίας της Κατανάλωσης του Τμήματος Ιστορίας και Εθνολογίας του Δ.Π.Θ.</w:t>
            </w:r>
            <w:r w:rsidR="000E0DA9">
              <w:rPr>
                <w:rFonts w:ascii="Calibri" w:hAnsi="Calibri" w:cs="Calibri"/>
                <w:sz w:val="24"/>
                <w:szCs w:val="24"/>
              </w:rPr>
              <w:t>, επιμελήτρια του τόμου των πρακτικών</w:t>
            </w:r>
          </w:p>
          <w:p w:rsidR="00A848B6" w:rsidRPr="00F90E6B" w:rsidRDefault="000E0DA9" w:rsidP="00B319A0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Κατερίνα Κάλτσου</w:t>
            </w:r>
            <w:r w:rsidR="002943BB" w:rsidRPr="00F90E6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, </w:t>
            </w:r>
            <w:r w:rsidR="007E09AD" w:rsidRPr="00147453">
              <w:rPr>
                <w:rFonts w:ascii="Calibri" w:hAnsi="Calibri" w:cs="Calibri"/>
                <w:sz w:val="24"/>
                <w:szCs w:val="24"/>
              </w:rPr>
              <w:t xml:space="preserve">Υπ. Διδάκτωρ Δημογραφίας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Τμήματος Ιστορίας και Εθνολογίας </w:t>
            </w:r>
            <w:r w:rsidR="007E09AD" w:rsidRPr="00147453">
              <w:rPr>
                <w:rFonts w:ascii="Calibri" w:hAnsi="Calibri" w:cs="Calibri"/>
                <w:sz w:val="24"/>
                <w:szCs w:val="24"/>
              </w:rPr>
              <w:t xml:space="preserve">ΔΠΘ,  </w:t>
            </w:r>
            <w:r w:rsidRPr="000E0DA9">
              <w:rPr>
                <w:rFonts w:ascii="Calibri" w:hAnsi="Calibri" w:cs="Calibri"/>
                <w:sz w:val="24"/>
                <w:szCs w:val="24"/>
              </w:rPr>
              <w:t>επιμελήτρια του τόμου των πρακτικών</w:t>
            </w:r>
          </w:p>
        </w:tc>
      </w:tr>
      <w:tr w:rsidR="001C1CF7" w:rsidRPr="001C1CF7" w:rsidTr="00147453">
        <w:tc>
          <w:tcPr>
            <w:tcW w:w="1560" w:type="dxa"/>
          </w:tcPr>
          <w:p w:rsidR="007E09AD" w:rsidRDefault="007E09AD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6F7EF8" w:rsidRPr="00F90E6B" w:rsidRDefault="008027C8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19.00</w:t>
            </w:r>
            <w:r w:rsidR="002943BB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–</w:t>
            </w:r>
            <w:r w:rsidR="00EE1DF2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19</w:t>
            </w:r>
            <w:r w:rsidR="004B69A9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30</w:t>
            </w:r>
          </w:p>
          <w:p w:rsidR="00F90E6B" w:rsidRPr="00F90E6B" w:rsidRDefault="00F90E6B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A848B6" w:rsidRDefault="00A848B6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A848B6" w:rsidRDefault="00A848B6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2943BB" w:rsidRPr="00F90E6B" w:rsidRDefault="00EE1DF2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19</w:t>
            </w:r>
            <w:r w:rsidR="004B69A9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.</w:t>
            </w:r>
            <w:r w:rsidR="008027C8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30</w:t>
            </w:r>
            <w:r w:rsidR="002943BB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–</w:t>
            </w:r>
            <w:r w:rsidR="008027C8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19</w:t>
            </w:r>
            <w:r w:rsidR="004B69A9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.</w:t>
            </w:r>
            <w:r w:rsidR="008027C8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45</w:t>
            </w:r>
          </w:p>
          <w:p w:rsidR="002943BB" w:rsidRPr="00F90E6B" w:rsidRDefault="002943BB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2943BB" w:rsidRDefault="008027C8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19.45</w:t>
            </w:r>
            <w:r w:rsidR="002943BB" w:rsidRPr="00F90E6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–</w:t>
            </w:r>
            <w:r w:rsidR="006D4FD7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 xml:space="preserve"> 20.</w:t>
            </w: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00</w:t>
            </w:r>
          </w:p>
          <w:p w:rsidR="00A848B6" w:rsidRDefault="00A848B6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E245BC" w:rsidRDefault="00E245BC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6D4FD7" w:rsidRPr="00F90E6B" w:rsidRDefault="006D4FD7" w:rsidP="00E245BC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A848B6" w:rsidRDefault="002C60C4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848B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ΔΙΑΛΕΙΜΜ</w:t>
            </w:r>
            <w:r w:rsidR="00A848B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Α</w:t>
            </w:r>
          </w:p>
          <w:p w:rsidR="006F7EF8" w:rsidRPr="00A848B6" w:rsidRDefault="00A848B6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Ξ</w:t>
            </w:r>
            <w:r w:rsidRPr="00A848B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ενάγηση στην έκθεση αντικειμένων στ</w:t>
            </w:r>
            <w:r w:rsidR="00AF53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ην Αποθήκη 1</w:t>
            </w:r>
          </w:p>
          <w:p w:rsidR="00902728" w:rsidRDefault="00902728" w:rsidP="006D4FD7">
            <w:pPr>
              <w:spacing w:after="40" w:line="320" w:lineRule="atLeast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6D4FD7" w:rsidRPr="006D4FD7" w:rsidRDefault="006D4FD7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FD7">
              <w:rPr>
                <w:rFonts w:asciiTheme="minorHAnsi" w:hAnsiTheme="minorHAnsi" w:cstheme="minorHAnsi"/>
                <w:b/>
                <w:sz w:val="24"/>
                <w:szCs w:val="24"/>
              </w:rPr>
              <w:t>ΠΡΩΤΗ ΣΥΝΕΔΡΙΑ</w:t>
            </w:r>
          </w:p>
          <w:p w:rsidR="00E3311F" w:rsidRDefault="003831B4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831B4">
              <w:rPr>
                <w:rFonts w:asciiTheme="minorHAnsi" w:hAnsiTheme="minorHAnsi" w:cstheme="minorHAnsi"/>
                <w:b/>
                <w:sz w:val="24"/>
                <w:szCs w:val="24"/>
              </w:rPr>
              <w:t>Προεδρείο:</w:t>
            </w:r>
            <w:r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 Θανάσης Κούγκουλος</w:t>
            </w:r>
          </w:p>
          <w:p w:rsidR="000F72A5" w:rsidRPr="00A521BD" w:rsidRDefault="00A521BD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521B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Μέγας Ποιμένας: Η Κληρονομιά του Μητροπολίτη Άνθιμου</w:t>
            </w:r>
          </w:p>
          <w:p w:rsidR="00EE1DF2" w:rsidRDefault="00A521BD" w:rsidP="00EE1DF2">
            <w:pPr>
              <w:spacing w:after="40" w:line="3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κ.</w:t>
            </w:r>
            <w:r w:rsidR="00EE1DF2" w:rsidRPr="00EE1DF2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κ. Άνθιμος, </w:t>
            </w:r>
            <w:r w:rsidR="00EE1DF2" w:rsidRPr="00EE1DF2">
              <w:rPr>
                <w:rFonts w:asciiTheme="minorHAnsi" w:hAnsiTheme="minorHAnsi" w:cstheme="minorHAnsi"/>
                <w:sz w:val="24"/>
                <w:szCs w:val="24"/>
              </w:rPr>
              <w:t>Μητροπολίτης Αλεξανδρουπόλεως</w:t>
            </w:r>
          </w:p>
          <w:p w:rsidR="00702BEB" w:rsidRDefault="00E245BC" w:rsidP="009C011B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Παρουσίαση του έργου </w:t>
            </w:r>
            <w:r w:rsidR="006D4FD7" w:rsidRPr="006D4FD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του Άγγελου Ποιμενίδη,</w:t>
            </w:r>
          </w:p>
          <w:p w:rsidR="00702BEB" w:rsidRPr="00702BEB" w:rsidRDefault="006D4FD7" w:rsidP="00702BEB">
            <w:pPr>
              <w:spacing w:after="40" w:line="32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7155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Μαθητές του 3</w:t>
            </w:r>
            <w:r w:rsidRPr="00EB7155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  <w:vertAlign w:val="superscript"/>
              </w:rPr>
              <w:t>ου</w:t>
            </w:r>
            <w:r w:rsidRPr="00EB7155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 Δημοτικού Σχολείου «ΑΓΓΕΛΟΣ ΠΟΙΜΕΝΙΔΗΣ»</w:t>
            </w:r>
            <w:r w:rsidR="00702BEB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, </w:t>
            </w:r>
            <w:r w:rsidR="00702BEB" w:rsidRPr="00702BEB">
              <w:rPr>
                <w:rFonts w:asciiTheme="minorHAnsi" w:hAnsiTheme="minorHAnsi" w:cstheme="minorHAnsi"/>
                <w:sz w:val="24"/>
                <w:szCs w:val="24"/>
              </w:rPr>
              <w:t xml:space="preserve">υπό την καθοδήγηση των δασκάλων </w:t>
            </w:r>
            <w:r w:rsidR="00702BEB">
              <w:rPr>
                <w:rFonts w:asciiTheme="minorHAnsi" w:hAnsiTheme="minorHAnsi" w:cstheme="minorHAnsi"/>
                <w:sz w:val="24"/>
                <w:szCs w:val="24"/>
              </w:rPr>
              <w:t>Γεωργίας Ευθυμιάδου και Τριαντά</w:t>
            </w:r>
            <w:r w:rsidR="00702BEB" w:rsidRPr="00702BEB">
              <w:rPr>
                <w:rFonts w:asciiTheme="minorHAnsi" w:hAnsiTheme="minorHAnsi" w:cstheme="minorHAnsi"/>
                <w:sz w:val="24"/>
                <w:szCs w:val="24"/>
              </w:rPr>
              <w:t>φυλλ</w:t>
            </w:r>
            <w:r w:rsidR="00702BEB">
              <w:rPr>
                <w:rFonts w:asciiTheme="minorHAnsi" w:hAnsiTheme="minorHAnsi" w:cstheme="minorHAnsi"/>
                <w:sz w:val="24"/>
                <w:szCs w:val="24"/>
              </w:rPr>
              <w:t xml:space="preserve">ου Τσέκου </w:t>
            </w:r>
          </w:p>
          <w:p w:rsidR="00A848B6" w:rsidRPr="000658A5" w:rsidRDefault="006D4FD7" w:rsidP="006D4FD7">
            <w:pPr>
              <w:spacing w:after="40" w:line="3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702BEB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ΧΟΡΩΔΙΑ ΤΩΝ ΜΑΘΗΤΩΝ</w:t>
            </w:r>
            <w:r w:rsidR="008D4C24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0658A5">
              <w:rPr>
                <w:rFonts w:asciiTheme="minorHAnsi" w:hAnsiTheme="minorHAnsi" w:cstheme="minorHAnsi"/>
                <w:sz w:val="24"/>
                <w:szCs w:val="24"/>
              </w:rPr>
              <w:t>υπό την χορωδιακή διεύθυνση</w:t>
            </w:r>
            <w:r w:rsidR="00702BEB" w:rsidRPr="00702BEB">
              <w:rPr>
                <w:rFonts w:asciiTheme="minorHAnsi" w:hAnsiTheme="minorHAnsi" w:cstheme="minorHAnsi"/>
                <w:sz w:val="24"/>
                <w:szCs w:val="24"/>
              </w:rPr>
              <w:t xml:space="preserve"> της Χριστίνας Μπαρμπαγιάννη</w:t>
            </w:r>
          </w:p>
        </w:tc>
      </w:tr>
      <w:tr w:rsidR="006F7EF8" w:rsidRPr="006F7EF8" w:rsidTr="00147453">
        <w:tc>
          <w:tcPr>
            <w:tcW w:w="1560" w:type="dxa"/>
          </w:tcPr>
          <w:p w:rsidR="00A848B6" w:rsidRDefault="008027C8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lastRenderedPageBreak/>
              <w:t>20.00 – 20.15</w:t>
            </w:r>
          </w:p>
          <w:p w:rsidR="00A848B6" w:rsidRDefault="00A848B6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A848B6" w:rsidRDefault="00A848B6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  <w:p w:rsidR="00A848B6" w:rsidRPr="00F90E6B" w:rsidRDefault="008027C8" w:rsidP="008027C8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20.15 – 20.30</w:t>
            </w:r>
          </w:p>
        </w:tc>
        <w:tc>
          <w:tcPr>
            <w:tcW w:w="7546" w:type="dxa"/>
          </w:tcPr>
          <w:p w:rsidR="006D4FD7" w:rsidRPr="006D4FD7" w:rsidRDefault="006D4FD7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D4FD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Ιστορία και Παράδοση της Θράκης στο έργο του Άγγελου Ποιμενίδη (1904-1968)</w:t>
            </w:r>
          </w:p>
          <w:p w:rsidR="006D4FD7" w:rsidRDefault="003831B4" w:rsidP="006D4FD7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Μανόλης Γ. Βαρβούνης</w:t>
            </w:r>
          </w:p>
          <w:p w:rsidR="00D852A6" w:rsidRPr="00D852A6" w:rsidRDefault="00D852A6" w:rsidP="00D852A6">
            <w:pPr>
              <w:spacing w:after="40" w:line="320" w:lineRule="atLeast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D852A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"Για ένα μουσείο της Θράκης..." Το αρχαιολογικό έργο του Άγγελου Ποιμενίδη</w:t>
            </w:r>
          </w:p>
          <w:p w:rsidR="00EB7155" w:rsidRDefault="00EB7155" w:rsidP="006F7EF8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5FF9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Νάγια Δαλακούρα</w:t>
            </w:r>
            <w:r w:rsidR="004F0559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,</w:t>
            </w:r>
            <w:r w:rsidR="00F03C49">
              <w:rPr>
                <w:rFonts w:asciiTheme="minorHAnsi" w:hAnsiTheme="minorHAnsi" w:cstheme="minorHAnsi"/>
                <w:sz w:val="24"/>
                <w:szCs w:val="24"/>
              </w:rPr>
              <w:t xml:space="preserve"> αρχαιολόγος - μουσειολό</w:t>
            </w:r>
            <w:r w:rsidR="004F0559">
              <w:rPr>
                <w:rFonts w:asciiTheme="minorHAnsi" w:hAnsiTheme="minorHAnsi" w:cstheme="minorHAnsi"/>
                <w:sz w:val="24"/>
                <w:szCs w:val="24"/>
              </w:rPr>
              <w:t>γος, Εφορεία Α</w:t>
            </w:r>
            <w:r w:rsidR="004F0559" w:rsidRPr="004F0559">
              <w:rPr>
                <w:rFonts w:asciiTheme="minorHAnsi" w:hAnsiTheme="minorHAnsi" w:cstheme="minorHAnsi"/>
                <w:sz w:val="24"/>
                <w:szCs w:val="24"/>
              </w:rPr>
              <w:t>ρχαιοτήτων Ροδόπης</w:t>
            </w:r>
          </w:p>
          <w:p w:rsidR="006F7EF8" w:rsidRPr="006F7EF8" w:rsidRDefault="006F7EF8" w:rsidP="001E7112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F7EF8" w:rsidRPr="006F7EF8" w:rsidTr="00147453">
        <w:tc>
          <w:tcPr>
            <w:tcW w:w="1560" w:type="dxa"/>
          </w:tcPr>
          <w:p w:rsidR="006F7EF8" w:rsidRPr="00F90E6B" w:rsidRDefault="006F7EF8" w:rsidP="00B319A0">
            <w:pPr>
              <w:spacing w:after="40" w:line="320" w:lineRule="atLeast"/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1E7112" w:rsidRPr="001E7112" w:rsidRDefault="001E7112" w:rsidP="001E7112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7112">
              <w:rPr>
                <w:rFonts w:asciiTheme="minorHAnsi" w:hAnsiTheme="minorHAnsi" w:cstheme="minorHAnsi"/>
                <w:b/>
                <w:sz w:val="24"/>
                <w:szCs w:val="24"/>
              </w:rPr>
              <w:t>ΣΑΒΒΑΤΟ, 17 ΜΑΪΟΥ 2025</w:t>
            </w:r>
          </w:p>
          <w:p w:rsidR="006F7EF8" w:rsidRDefault="006D4FD7" w:rsidP="006F7EF8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ΔΕΥΤΕΡΗ</w:t>
            </w:r>
            <w:r w:rsidR="006F7EF8" w:rsidRPr="006F7E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ΣΥΝΕΔΡΙΑ</w:t>
            </w:r>
          </w:p>
          <w:p w:rsidR="006F7EF8" w:rsidRPr="00902728" w:rsidRDefault="00E84113" w:rsidP="003831B4">
            <w:pPr>
              <w:spacing w:after="4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Προεδρείο: </w:t>
            </w:r>
            <w:r w:rsidR="0023292D" w:rsidRPr="0023292D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Βασιλική Κράββα</w:t>
            </w:r>
          </w:p>
        </w:tc>
      </w:tr>
      <w:tr w:rsidR="008A5D9B" w:rsidRPr="006F7EF8" w:rsidTr="00147453">
        <w:tc>
          <w:tcPr>
            <w:tcW w:w="1560" w:type="dxa"/>
          </w:tcPr>
          <w:p w:rsidR="008A5D9B" w:rsidRPr="008A5D9B" w:rsidRDefault="008A5D9B" w:rsidP="00B319A0">
            <w:pPr>
              <w:spacing w:after="40" w:line="320" w:lineRule="atLeast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8A5D9B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10.15 – 10.30</w:t>
            </w:r>
          </w:p>
        </w:tc>
        <w:tc>
          <w:tcPr>
            <w:tcW w:w="7546" w:type="dxa"/>
          </w:tcPr>
          <w:p w:rsidR="008A5D9B" w:rsidRPr="008A5D9B" w:rsidRDefault="008A5D9B" w:rsidP="008A5D9B">
            <w:pPr>
              <w:spacing w:after="40" w:line="320" w:lineRule="atLeas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A5D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Από την Αίνο στην Αλεξανδρούπολη: Αθανάσιος Μανιάς - </w:t>
            </w:r>
            <w:r w:rsidRPr="008A5D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br/>
              <w:t>Δημήτριος Μπουλμπουτζής</w:t>
            </w:r>
          </w:p>
          <w:p w:rsidR="008A5D9B" w:rsidRPr="00047507" w:rsidRDefault="008A5D9B" w:rsidP="008A5D9B">
            <w:pPr>
              <w:spacing w:after="40" w:line="32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5D9B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Στέλλα Κλαδαρά, </w:t>
            </w:r>
            <w:r w:rsidRPr="008A5D9B">
              <w:rPr>
                <w:rFonts w:asciiTheme="minorHAnsi" w:hAnsiTheme="minorHAnsi" w:cstheme="minorHAnsi"/>
                <w:sz w:val="24"/>
                <w:szCs w:val="24"/>
              </w:rPr>
              <w:t xml:space="preserve">Πρόεδρος συλλόγου </w:t>
            </w:r>
            <w:r w:rsidR="00047507">
              <w:rPr>
                <w:rFonts w:asciiTheme="minorHAnsi" w:hAnsiTheme="minorHAnsi" w:cstheme="minorHAnsi"/>
                <w:bCs/>
                <w:sz w:val="24"/>
                <w:szCs w:val="24"/>
              </w:rPr>
              <w:t>«Ελληνομουσείον Αίνου»</w:t>
            </w:r>
          </w:p>
        </w:tc>
      </w:tr>
      <w:tr w:rsidR="00110336" w:rsidRPr="001C1CF7" w:rsidTr="00147453">
        <w:trPr>
          <w:trHeight w:val="1040"/>
        </w:trPr>
        <w:tc>
          <w:tcPr>
            <w:tcW w:w="1560" w:type="dxa"/>
          </w:tcPr>
          <w:p w:rsidR="00110336" w:rsidRPr="00F90E6B" w:rsidRDefault="008A5D9B" w:rsidP="00D852A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8A5D9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10.30 – 10.45</w:t>
            </w:r>
          </w:p>
        </w:tc>
        <w:tc>
          <w:tcPr>
            <w:tcW w:w="7546" w:type="dxa"/>
          </w:tcPr>
          <w:p w:rsidR="00110336" w:rsidRDefault="00E721C0" w:rsidP="00E721C0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721C0">
              <w:rPr>
                <w:rFonts w:ascii="Calibri" w:hAnsi="Calibri" w:cs="Calibri"/>
                <w:b/>
                <w:i/>
                <w:sz w:val="24"/>
                <w:szCs w:val="24"/>
              </w:rPr>
              <w:t>Γεώργιος Σικλαφίδης: Πρόεδρος και Ιδρυτής Συλλόγου Καππαδοκών Ν. Έβρου «Οι τρεις Ιεράρχες»</w:t>
            </w:r>
          </w:p>
          <w:p w:rsidR="00E721C0" w:rsidRPr="001C1CF7" w:rsidRDefault="00E721C0" w:rsidP="00E721C0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Κατερίνα Σικλαφίδου,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μέλος του </w:t>
            </w:r>
            <w:r w:rsidRPr="007E09AD">
              <w:rPr>
                <w:rFonts w:ascii="Calibri" w:hAnsi="Calibri" w:cs="Calibri"/>
                <w:sz w:val="24"/>
                <w:szCs w:val="24"/>
              </w:rPr>
              <w:t>συλλόγου</w:t>
            </w:r>
          </w:p>
        </w:tc>
      </w:tr>
      <w:tr w:rsidR="001C1CF7" w:rsidRPr="001C1CF7" w:rsidTr="00147453">
        <w:tc>
          <w:tcPr>
            <w:tcW w:w="1560" w:type="dxa"/>
          </w:tcPr>
          <w:p w:rsidR="00261827" w:rsidRPr="00F90E6B" w:rsidRDefault="00D852A6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10.45</w:t>
            </w:r>
            <w:r w:rsidR="00261827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</w:t>
            </w:r>
            <w:r w:rsidR="003B6ECD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</w:t>
            </w:r>
            <w:r w:rsidR="00261827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</w:t>
            </w:r>
            <w:r w:rsidR="00A73D43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</w:t>
            </w:r>
          </w:p>
          <w:p w:rsidR="000D06E3" w:rsidRPr="00F90E6B" w:rsidRDefault="000D06E3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0D06E3" w:rsidRDefault="00D852A6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11.00 – 11.15</w:t>
            </w:r>
          </w:p>
          <w:p w:rsidR="00D852A6" w:rsidRDefault="00D852A6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772367" w:rsidRDefault="00772367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8A5D9B" w:rsidRDefault="008A5D9B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7E09AD" w:rsidRDefault="007E09AD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D852A6" w:rsidRDefault="00D852A6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11.15 – 11.45</w:t>
            </w:r>
          </w:p>
          <w:p w:rsidR="00772367" w:rsidRPr="00F90E6B" w:rsidRDefault="00772367" w:rsidP="00E31FF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65521A" w:rsidRDefault="0065521A" w:rsidP="00E70A57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65521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Ξενιτίδης Ιωάννης</w:t>
            </w:r>
            <w:r w:rsidR="00902728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, ο </w:t>
            </w:r>
            <w:r w:rsidR="00902728">
              <w:rPr>
                <w:rFonts w:ascii="Calibri" w:hAnsi="Calibri" w:cs="Calibri"/>
                <w:b/>
                <w:i/>
                <w:sz w:val="24"/>
                <w:szCs w:val="24"/>
              </w:rPr>
              <w:t>κλινικάρχης</w:t>
            </w:r>
          </w:p>
          <w:p w:rsidR="000D06E3" w:rsidRDefault="0065521A" w:rsidP="00E70A57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Μιχάλης Νικολαϊδης</w:t>
            </w:r>
            <w:r w:rsidR="000D06E3" w:rsidRPr="00CE7314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, </w:t>
            </w:r>
            <w:r w:rsidRPr="009676C8">
              <w:rPr>
                <w:rFonts w:ascii="Calibri" w:hAnsi="Calibri" w:cs="Calibri"/>
                <w:sz w:val="24"/>
                <w:szCs w:val="24"/>
              </w:rPr>
              <w:t xml:space="preserve">Αντιπρόεδρος συλλόγου </w:t>
            </w:r>
            <w:r w:rsidR="009676C8" w:rsidRPr="009676C8">
              <w:rPr>
                <w:rFonts w:ascii="Calibri" w:hAnsi="Calibri" w:cs="Calibri"/>
                <w:sz w:val="24"/>
                <w:szCs w:val="24"/>
              </w:rPr>
              <w:t>Πεύκων ΟΙ ΡΙΖΕΣ</w:t>
            </w:r>
          </w:p>
          <w:p w:rsidR="00A0135E" w:rsidRPr="00A0135E" w:rsidRDefault="00A0135E" w:rsidP="00A0135E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i/>
                <w:sz w:val="24"/>
                <w:szCs w:val="24"/>
              </w:rPr>
              <w:t>Το σπουδαίο έργο της Όλγας Μηλιώνη και της Μερόπης Χατζηαντωνίου ως Πρόεδροι του Φιλανθρωπικού Συλλόγου «Μέριμνα» Αλεξανδρούπολης</w:t>
            </w:r>
          </w:p>
          <w:p w:rsidR="008A5D9B" w:rsidRDefault="00A0135E" w:rsidP="00A0135E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Κρυσταλλία Αρμενάκη</w:t>
            </w:r>
            <w:r w:rsidRPr="00A0135E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Pr="00A0135E">
              <w:rPr>
                <w:rFonts w:ascii="Calibri" w:hAnsi="Calibri" w:cs="Calibri"/>
                <w:sz w:val="24"/>
                <w:szCs w:val="24"/>
              </w:rPr>
              <w:t xml:space="preserve">Πρόεδρος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του </w:t>
            </w:r>
            <w:r w:rsidRPr="00A0135E">
              <w:rPr>
                <w:rFonts w:ascii="Calibri" w:hAnsi="Calibri" w:cs="Calibri"/>
                <w:sz w:val="24"/>
                <w:szCs w:val="24"/>
              </w:rPr>
              <w:t>Συλλόγου</w:t>
            </w:r>
          </w:p>
          <w:p w:rsidR="007E09AD" w:rsidRPr="007E09AD" w:rsidRDefault="007E09AD" w:rsidP="00A0135E">
            <w:pPr>
              <w:spacing w:after="40" w:line="320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09AD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Μαρία </w:t>
            </w:r>
            <w:r w:rsidRPr="007E09AD">
              <w:rPr>
                <w:rStyle w:val="x193iq5w"/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Πετροπούλου</w:t>
            </w:r>
            <w:r w:rsidRPr="007E09AD">
              <w:rPr>
                <w:rStyle w:val="x193iq5w"/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7E09AD">
              <w:rPr>
                <w:rStyle w:val="x193iq5w"/>
                <w:rFonts w:asciiTheme="minorHAnsi" w:hAnsiTheme="minorHAnsi" w:cstheme="minorHAnsi"/>
                <w:sz w:val="24"/>
                <w:szCs w:val="24"/>
              </w:rPr>
              <w:t xml:space="preserve"> Γραμματέας του Συλλόγου</w:t>
            </w:r>
          </w:p>
          <w:p w:rsidR="008B5616" w:rsidRDefault="002C60C4" w:rsidP="00E70A57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ΔΙΑΛ</w:t>
            </w:r>
            <w:r w:rsidR="00D974AF" w:rsidRPr="00D9055A">
              <w:rPr>
                <w:rFonts w:ascii="Calibri" w:hAnsi="Calibri" w:cs="Calibri"/>
                <w:b/>
                <w:sz w:val="24"/>
                <w:szCs w:val="24"/>
              </w:rPr>
              <w:t>ΕΙΜ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Μ</w:t>
            </w:r>
            <w:r w:rsidR="00D974AF" w:rsidRPr="00D9055A">
              <w:rPr>
                <w:rFonts w:ascii="Calibri" w:hAnsi="Calibri" w:cs="Calibri"/>
                <w:b/>
                <w:sz w:val="24"/>
                <w:szCs w:val="24"/>
              </w:rPr>
              <w:t xml:space="preserve">Α </w:t>
            </w:r>
          </w:p>
          <w:p w:rsidR="0034289A" w:rsidRDefault="0034289A" w:rsidP="00E70A57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67A77" w:rsidRDefault="00867A77" w:rsidP="00E70A57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ΤΡΙΤΗ ΣΥΝΕΔΡΙΑ</w:t>
            </w:r>
          </w:p>
          <w:p w:rsidR="00863D15" w:rsidRPr="00D9055A" w:rsidRDefault="00863D15" w:rsidP="003831B4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63D15">
              <w:rPr>
                <w:rFonts w:ascii="Calibri" w:hAnsi="Calibri" w:cs="Calibri"/>
                <w:b/>
                <w:sz w:val="24"/>
                <w:szCs w:val="24"/>
              </w:rPr>
              <w:t>Προεδρείο</w:t>
            </w:r>
            <w:r w:rsidRPr="00A848B6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="007E09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3292D" w:rsidRPr="0023292D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Ανέστης Γιαννακόπουλος</w:t>
            </w:r>
          </w:p>
        </w:tc>
      </w:tr>
      <w:tr w:rsidR="001C1CF7" w:rsidRPr="001C1CF7" w:rsidTr="00147453">
        <w:tc>
          <w:tcPr>
            <w:tcW w:w="1560" w:type="dxa"/>
          </w:tcPr>
          <w:p w:rsidR="00BE5E32" w:rsidRPr="00F90E6B" w:rsidRDefault="003B1378" w:rsidP="00D852A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</w:t>
            </w:r>
            <w:r w:rsidR="00D9055A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4</w:t>
            </w:r>
            <w:r w:rsidR="00D852A6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5</w:t>
            </w: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12.0</w:t>
            </w:r>
            <w:r w:rsidR="00BE5E32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0 </w:t>
            </w:r>
          </w:p>
        </w:tc>
        <w:tc>
          <w:tcPr>
            <w:tcW w:w="7546" w:type="dxa"/>
          </w:tcPr>
          <w:p w:rsidR="008A5D9B" w:rsidRPr="008A5D9B" w:rsidRDefault="008A5D9B" w:rsidP="008A5D9B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8A5D9B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Κωνσταντίνος Φανφάνης, ο τηλαυγής φάρος της τυπογραφίας και της ελληνικής δημοσιογραφίας, 1907-1981</w:t>
            </w:r>
          </w:p>
          <w:p w:rsidR="00AE08D9" w:rsidRPr="001C1CF7" w:rsidRDefault="008A5D9B" w:rsidP="007E09AD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A5D9B">
              <w:rPr>
                <w:rFonts w:ascii="Calibri" w:hAnsi="Calibri" w:cs="Calibri"/>
                <w:b/>
                <w:bCs/>
                <w:color w:val="5B9BD5" w:themeColor="accent1"/>
                <w:sz w:val="24"/>
                <w:szCs w:val="24"/>
              </w:rPr>
              <w:t>Δημήτρης Κιηγμάς</w:t>
            </w:r>
            <w:r w:rsidRPr="008A5D9B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7E09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E09AD" w:rsidRPr="007E09AD">
              <w:rPr>
                <w:rFonts w:ascii="Calibri" w:hAnsi="Calibri" w:cs="Calibri"/>
                <w:sz w:val="24"/>
                <w:szCs w:val="24"/>
              </w:rPr>
              <w:t xml:space="preserve">Πρόεδρος του </w:t>
            </w:r>
            <w:r w:rsidR="00A0135E" w:rsidRPr="007E09AD">
              <w:rPr>
                <w:rFonts w:ascii="Calibri" w:hAnsi="Calibri" w:cs="Calibri"/>
                <w:sz w:val="24"/>
                <w:szCs w:val="24"/>
              </w:rPr>
              <w:t>Φιλεκπαιδευτικ</w:t>
            </w:r>
            <w:r w:rsidR="007E09AD" w:rsidRPr="007E09AD">
              <w:rPr>
                <w:rFonts w:ascii="Calibri" w:hAnsi="Calibri" w:cs="Calibri"/>
                <w:sz w:val="24"/>
                <w:szCs w:val="24"/>
              </w:rPr>
              <w:t>ού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0135E">
              <w:rPr>
                <w:rFonts w:ascii="Calibri" w:hAnsi="Calibri" w:cs="Calibri"/>
                <w:sz w:val="24"/>
                <w:szCs w:val="24"/>
              </w:rPr>
              <w:t>Σ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υλλόγου </w:t>
            </w:r>
            <w:r w:rsidR="00A013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0135E" w:rsidRPr="00A0135E">
              <w:rPr>
                <w:rFonts w:ascii="Calibri" w:hAnsi="Calibri" w:cs="Calibri"/>
                <w:sz w:val="24"/>
                <w:szCs w:val="24"/>
              </w:rPr>
              <w:t>Αδριανουπόλεως</w:t>
            </w:r>
          </w:p>
        </w:tc>
      </w:tr>
      <w:tr w:rsidR="001C1CF7" w:rsidRPr="001C1CF7" w:rsidTr="00147453">
        <w:tc>
          <w:tcPr>
            <w:tcW w:w="1560" w:type="dxa"/>
          </w:tcPr>
          <w:p w:rsidR="00B319A0" w:rsidRPr="00F90E6B" w:rsidRDefault="003B1378" w:rsidP="0034289A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lastRenderedPageBreak/>
              <w:t>12</w:t>
            </w:r>
            <w:r w:rsidR="000D06E3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D852A6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00</w:t>
            </w:r>
            <w:r w:rsidR="0034289A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</w:t>
            </w:r>
            <w:r w:rsidR="00D852A6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– 12.15</w:t>
            </w:r>
          </w:p>
        </w:tc>
        <w:tc>
          <w:tcPr>
            <w:tcW w:w="7546" w:type="dxa"/>
          </w:tcPr>
          <w:p w:rsidR="00772367" w:rsidRDefault="00CC56A6" w:rsidP="00772367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Χ</w:t>
            </w:r>
            <w:r w:rsidR="00DA6F45">
              <w:rPr>
                <w:rFonts w:ascii="Calibri" w:hAnsi="Calibri" w:cs="Calibri"/>
                <w:b/>
                <w:i/>
                <w:sz w:val="24"/>
                <w:szCs w:val="24"/>
              </w:rPr>
              <w:t>αράλαμπος Καλπάκας, ένας αφανής</w:t>
            </w:r>
            <w:r w:rsidR="00DA6F45" w:rsidRPr="00DA6F4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θεμελιωτής της σύγχρονης Αλεξανδρούπολης</w:t>
            </w:r>
          </w:p>
          <w:p w:rsidR="00CC56A6" w:rsidRPr="00CC56A6" w:rsidRDefault="00CC56A6" w:rsidP="00772367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C56A6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Πέτρος Αλεπάκος</w:t>
            </w:r>
            <w:r w:rsidRPr="00CC56A6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Μέλος του ΔΣ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3C49">
              <w:rPr>
                <w:rFonts w:ascii="Calibri" w:hAnsi="Calibri" w:cs="Calibri"/>
                <w:sz w:val="24"/>
                <w:szCs w:val="24"/>
              </w:rPr>
              <w:t xml:space="preserve">της </w:t>
            </w:r>
            <w:r>
              <w:rPr>
                <w:rFonts w:ascii="Calibri" w:hAnsi="Calibri" w:cs="Calibri"/>
                <w:sz w:val="24"/>
                <w:szCs w:val="24"/>
              </w:rPr>
              <w:t>Ένωση</w:t>
            </w:r>
            <w:r w:rsidR="007E09AD">
              <w:rPr>
                <w:rFonts w:ascii="Calibri" w:hAnsi="Calibri" w:cs="Calibri"/>
                <w:sz w:val="24"/>
                <w:szCs w:val="24"/>
              </w:rPr>
              <w:t>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Θρακών</w:t>
            </w:r>
          </w:p>
          <w:p w:rsidR="00B319A0" w:rsidRPr="00C123AB" w:rsidRDefault="00772367" w:rsidP="007E09AD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Αικατερίνη Κάλτσου</w:t>
            </w:r>
            <w:r w:rsidR="00807ADD" w:rsidRPr="00807ADD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Γραμματέας </w:t>
            </w:r>
            <w:r w:rsidR="00F03C49">
              <w:rPr>
                <w:rFonts w:ascii="Calibri" w:hAnsi="Calibri" w:cs="Calibri"/>
                <w:sz w:val="24"/>
                <w:szCs w:val="24"/>
              </w:rPr>
              <w:t xml:space="preserve">του ΔΣ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της </w:t>
            </w:r>
            <w:r w:rsidR="00147453" w:rsidRPr="00147453">
              <w:rPr>
                <w:rFonts w:ascii="Calibri" w:hAnsi="Calibri" w:cs="Calibri"/>
                <w:sz w:val="24"/>
                <w:szCs w:val="24"/>
              </w:rPr>
              <w:t>Ένωση</w:t>
            </w:r>
            <w:r w:rsidR="007E09AD">
              <w:rPr>
                <w:rFonts w:ascii="Calibri" w:hAnsi="Calibri" w:cs="Calibri"/>
                <w:sz w:val="24"/>
                <w:szCs w:val="24"/>
              </w:rPr>
              <w:t>ς</w:t>
            </w:r>
            <w:r w:rsidR="00147453" w:rsidRPr="00147453">
              <w:rPr>
                <w:rFonts w:ascii="Calibri" w:hAnsi="Calibri" w:cs="Calibri"/>
                <w:sz w:val="24"/>
                <w:szCs w:val="24"/>
              </w:rPr>
              <w:t xml:space="preserve"> Θρακών</w:t>
            </w:r>
          </w:p>
        </w:tc>
      </w:tr>
      <w:tr w:rsidR="001C1CF7" w:rsidRPr="001C1CF7" w:rsidTr="00147453">
        <w:tc>
          <w:tcPr>
            <w:tcW w:w="1560" w:type="dxa"/>
          </w:tcPr>
          <w:p w:rsidR="00B319A0" w:rsidRPr="00F90E6B" w:rsidRDefault="001A49BC" w:rsidP="003B1378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</w:t>
            </w:r>
            <w:r w:rsidR="001B4F02" w:rsidRPr="00147453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2</w:t>
            </w:r>
            <w:r w:rsidR="00E70A57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D852A6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15</w:t>
            </w:r>
            <w:r w:rsidR="00F1665B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</w:t>
            </w:r>
            <w:r w:rsidR="005B0826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2</w:t>
            </w:r>
            <w:r w:rsidR="00F1665B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D852A6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3</w:t>
            </w:r>
            <w:r w:rsidR="003B1378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546" w:type="dxa"/>
          </w:tcPr>
          <w:p w:rsidR="007D787B" w:rsidRDefault="007D787B" w:rsidP="00A73D43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D787B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Μητροπολίτης Αλεξανδρουπόλεως Ιωακείμ Καβύρης 1934-1967: Μαρτυρία πατρότητας </w:t>
            </w:r>
          </w:p>
          <w:p w:rsidR="00B319A0" w:rsidRPr="001C1CF7" w:rsidRDefault="002158A9" w:rsidP="00193A77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158A9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Π</w:t>
            </w:r>
            <w:r w:rsidR="00147453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ατέρας </w:t>
            </w:r>
            <w:r w:rsidR="00AB30B0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Αθανάσιος </w:t>
            </w:r>
            <w:r w:rsidR="00DA6F45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Γραμμένος,</w:t>
            </w:r>
            <w:r w:rsidR="00DA6F45" w:rsidRPr="00DA6F45">
              <w:rPr>
                <w:rFonts w:ascii="Calibri" w:hAnsi="Calibri" w:cs="Calibri"/>
                <w:sz w:val="24"/>
                <w:szCs w:val="24"/>
              </w:rPr>
              <w:t xml:space="preserve"> Διδάκτορας Εκκλησιαστική ιστορίας του </w:t>
            </w:r>
            <w:r w:rsidR="00AF53F9" w:rsidRPr="00DA6F45">
              <w:rPr>
                <w:rFonts w:ascii="Calibri" w:hAnsi="Calibri" w:cs="Calibri"/>
                <w:sz w:val="24"/>
                <w:szCs w:val="24"/>
              </w:rPr>
              <w:t>Τμήματος</w:t>
            </w:r>
            <w:r w:rsidR="00DA6F45" w:rsidRPr="00DA6F45">
              <w:rPr>
                <w:rFonts w:ascii="Calibri" w:hAnsi="Calibri" w:cs="Calibri"/>
                <w:sz w:val="24"/>
                <w:szCs w:val="24"/>
              </w:rPr>
              <w:t xml:space="preserve"> Θεολογίας της Θεολογικής Σχολής ΑΠΘ</w:t>
            </w:r>
          </w:p>
        </w:tc>
      </w:tr>
      <w:tr w:rsidR="00900FF7" w:rsidRPr="001C1CF7" w:rsidTr="00147453">
        <w:tc>
          <w:tcPr>
            <w:tcW w:w="1560" w:type="dxa"/>
          </w:tcPr>
          <w:p w:rsidR="00900FF7" w:rsidRPr="00F90E6B" w:rsidRDefault="00D852A6" w:rsidP="003B1378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12.30 – 12.45</w:t>
            </w:r>
          </w:p>
        </w:tc>
        <w:tc>
          <w:tcPr>
            <w:tcW w:w="7546" w:type="dxa"/>
          </w:tcPr>
          <w:p w:rsidR="00F9644A" w:rsidRPr="00F9644A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Μεγαλέμποροι και πραματευτάδες: Ρεϊτάν  και Μέντα. Ο κόσμος των Ελληνοεβραίων της Αλεξανδρούπολης </w:t>
            </w:r>
          </w:p>
          <w:p w:rsidR="00900FF7" w:rsidRPr="008A5D9B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21BE4">
              <w:rPr>
                <w:rFonts w:ascii="Calibri" w:hAnsi="Calibri" w:cs="Calibri"/>
                <w:b/>
                <w:bCs/>
                <w:color w:val="5B9BD5" w:themeColor="accent1"/>
                <w:sz w:val="24"/>
                <w:szCs w:val="24"/>
              </w:rPr>
              <w:t>Θρασύβουλος Παπαστρατής,</w:t>
            </w: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</w:t>
            </w:r>
            <w:r w:rsidRPr="00621BE4">
              <w:rPr>
                <w:rFonts w:ascii="Calibri" w:hAnsi="Calibri" w:cs="Calibri"/>
                <w:bCs/>
                <w:sz w:val="24"/>
                <w:szCs w:val="24"/>
              </w:rPr>
              <w:t>δικηγόρος, ιστορικός</w:t>
            </w:r>
          </w:p>
        </w:tc>
      </w:tr>
      <w:tr w:rsidR="001C1CF7" w:rsidRPr="001C1CF7" w:rsidTr="00147453">
        <w:tc>
          <w:tcPr>
            <w:tcW w:w="1560" w:type="dxa"/>
          </w:tcPr>
          <w:p w:rsidR="00B319A0" w:rsidRDefault="00B319A0" w:rsidP="00B319A0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A73D43" w:rsidRPr="00F90E6B" w:rsidRDefault="00A73D43" w:rsidP="00B319A0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A0135E" w:rsidRDefault="00A0135E" w:rsidP="00B319A0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00FF7" w:rsidRPr="001C1CF7" w:rsidRDefault="00867A77" w:rsidP="00B319A0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ΤΕΤΑΡΤΗ</w:t>
            </w:r>
            <w:r w:rsidR="00850182" w:rsidRPr="001C1CF7">
              <w:rPr>
                <w:rFonts w:ascii="Calibri" w:hAnsi="Calibri" w:cs="Calibri"/>
                <w:b/>
                <w:sz w:val="24"/>
                <w:szCs w:val="24"/>
              </w:rPr>
              <w:t xml:space="preserve"> ΣΥΝΕΔΡΙΑ</w:t>
            </w:r>
          </w:p>
          <w:p w:rsidR="00B319A0" w:rsidRPr="00C123AB" w:rsidRDefault="00336997" w:rsidP="003831B4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1CF7">
              <w:rPr>
                <w:rFonts w:ascii="Calibri" w:hAnsi="Calibri" w:cs="Calibri"/>
                <w:b/>
                <w:sz w:val="24"/>
                <w:szCs w:val="24"/>
              </w:rPr>
              <w:t>Προεδρείο:</w:t>
            </w:r>
            <w:r w:rsidR="003831B4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 Πατέρας Αθανάσιος Γραμμένος</w:t>
            </w:r>
          </w:p>
        </w:tc>
      </w:tr>
      <w:tr w:rsidR="001C1CF7" w:rsidRPr="001C1CF7" w:rsidTr="00147453">
        <w:tc>
          <w:tcPr>
            <w:tcW w:w="1560" w:type="dxa"/>
          </w:tcPr>
          <w:p w:rsidR="00B319A0" w:rsidRPr="00F90E6B" w:rsidRDefault="00850182" w:rsidP="00BE448B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18.</w:t>
            </w:r>
            <w:r w:rsid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15</w:t>
            </w:r>
            <w:r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18</w:t>
            </w:r>
            <w:r w:rsidR="00F1665B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 w:rsid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30</w:t>
            </w:r>
          </w:p>
        </w:tc>
        <w:tc>
          <w:tcPr>
            <w:tcW w:w="7546" w:type="dxa"/>
          </w:tcPr>
          <w:p w:rsidR="00B319A0" w:rsidRPr="001C1CF7" w:rsidRDefault="00BF67EE" w:rsidP="00824028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Προσέλευση</w:t>
            </w:r>
          </w:p>
        </w:tc>
      </w:tr>
      <w:tr w:rsidR="008A5D9B" w:rsidRPr="001C1CF7" w:rsidTr="00147453">
        <w:tc>
          <w:tcPr>
            <w:tcW w:w="1560" w:type="dxa"/>
          </w:tcPr>
          <w:p w:rsidR="008A5D9B" w:rsidRPr="00F90E6B" w:rsidRDefault="00BE448B" w:rsidP="00BE448B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18.30</w:t>
            </w:r>
            <w:r w:rsidRP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18.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45</w:t>
            </w:r>
          </w:p>
        </w:tc>
        <w:tc>
          <w:tcPr>
            <w:tcW w:w="7546" w:type="dxa"/>
          </w:tcPr>
          <w:p w:rsidR="008A5D9B" w:rsidRPr="008A5D9B" w:rsidRDefault="00592191" w:rsidP="008A5D9B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9219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Νεόφυτος 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Παπαναστασίου</w:t>
            </w:r>
            <w:r w:rsidR="00D524AF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(1884-1971)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, ένας λόγιος Θρακιώτης</w:t>
            </w:r>
          </w:p>
          <w:p w:rsidR="008A5D9B" w:rsidRDefault="008A5D9B" w:rsidP="008A5D9B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5D9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Ολυμπία Πατέλη, </w:t>
            </w:r>
            <w:r w:rsidR="00082B49" w:rsidRPr="00082B49">
              <w:rPr>
                <w:rFonts w:ascii="Calibri" w:hAnsi="Calibri" w:cs="Calibri"/>
                <w:sz w:val="24"/>
                <w:szCs w:val="24"/>
              </w:rPr>
              <w:t>εκπαιδευτικός</w:t>
            </w:r>
          </w:p>
          <w:p w:rsidR="00592191" w:rsidRDefault="00592191" w:rsidP="00082B4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Μιχάλης</w:t>
            </w:r>
            <w:r w:rsidRPr="00592191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 Πατέλη</w:t>
            </w: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ς</w:t>
            </w:r>
            <w:r w:rsidRPr="00592191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082B49">
              <w:rPr>
                <w:rFonts w:ascii="Calibri" w:hAnsi="Calibri" w:cs="Calibri"/>
                <w:sz w:val="24"/>
                <w:szCs w:val="24"/>
              </w:rPr>
              <w:t>συγγραφέας, ερευνητής</w:t>
            </w:r>
          </w:p>
        </w:tc>
      </w:tr>
      <w:tr w:rsidR="008A5D9B" w:rsidRPr="001C1CF7" w:rsidTr="00147453">
        <w:tc>
          <w:tcPr>
            <w:tcW w:w="1560" w:type="dxa"/>
          </w:tcPr>
          <w:p w:rsidR="008A5D9B" w:rsidRPr="00F90E6B" w:rsidRDefault="00BE448B" w:rsidP="00BE448B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18.45</w:t>
            </w:r>
            <w:r w:rsidRP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9</w:t>
            </w:r>
            <w:r w:rsidRP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</w:t>
            </w:r>
            <w:r w:rsidRPr="00BE448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546" w:type="dxa"/>
          </w:tcPr>
          <w:p w:rsidR="00A0135E" w:rsidRPr="00A0135E" w:rsidRDefault="00A0135E" w:rsidP="00A0135E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i/>
                <w:sz w:val="24"/>
                <w:szCs w:val="24"/>
              </w:rPr>
              <w:t>Ευαγγελινή Δελημιχάλη - Μαρία Τζιρίτη Παπαθανασίου: Έργα και ημέρες των πρώτων Προέδρων του Συλλόγου Κυριών και Δεσποινίδων Αλεξανδρούπολης (1920-1940)</w:t>
            </w:r>
          </w:p>
          <w:p w:rsidR="00A0135E" w:rsidRPr="00A0135E" w:rsidRDefault="00A0135E" w:rsidP="00A0135E">
            <w:pPr>
              <w:spacing w:after="40" w:line="320" w:lineRule="atLeast"/>
              <w:jc w:val="both"/>
              <w:rPr>
                <w:rFonts w:ascii="Calibri" w:hAnsi="Calibri" w:cs="Calibri"/>
                <w:color w:val="5B9BD5" w:themeColor="accent1"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Λένα Σαμαρά-Μαυραγάνη, </w:t>
            </w:r>
            <w:r w:rsidRPr="00A0135E">
              <w:rPr>
                <w:rFonts w:ascii="Calibri" w:hAnsi="Calibri" w:cs="Calibri"/>
                <w:sz w:val="24"/>
                <w:szCs w:val="24"/>
              </w:rPr>
              <w:t xml:space="preserve">Πρόεδρος 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του </w:t>
            </w:r>
            <w:r w:rsidRPr="00A0135E">
              <w:rPr>
                <w:rFonts w:ascii="Calibri" w:hAnsi="Calibri" w:cs="Calibri"/>
                <w:sz w:val="24"/>
                <w:szCs w:val="24"/>
              </w:rPr>
              <w:t>Συλλόγου</w:t>
            </w:r>
          </w:p>
          <w:p w:rsidR="008A5D9B" w:rsidRPr="00A0135E" w:rsidRDefault="00A0135E" w:rsidP="00824028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Φωτεινή Σκάβδη-Σταθάτου, </w:t>
            </w:r>
            <w:r w:rsidRPr="00A0135E">
              <w:rPr>
                <w:rFonts w:ascii="Calibri" w:hAnsi="Calibri" w:cs="Calibri"/>
                <w:sz w:val="24"/>
                <w:szCs w:val="24"/>
              </w:rPr>
              <w:t>Γενική Γραμματέας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 του Συλλόγου </w:t>
            </w:r>
          </w:p>
        </w:tc>
      </w:tr>
      <w:tr w:rsidR="001C1CF7" w:rsidRPr="001C1CF7" w:rsidTr="00147453">
        <w:tc>
          <w:tcPr>
            <w:tcW w:w="1560" w:type="dxa"/>
          </w:tcPr>
          <w:p w:rsidR="00B319A0" w:rsidRPr="00F90E6B" w:rsidRDefault="00BE448B" w:rsidP="00BE448B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19.00 – 19</w:t>
            </w:r>
            <w:r w:rsidR="004C13D1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15</w:t>
            </w:r>
          </w:p>
        </w:tc>
        <w:tc>
          <w:tcPr>
            <w:tcW w:w="7546" w:type="dxa"/>
          </w:tcPr>
          <w:p w:rsidR="00F9644A" w:rsidRPr="00F9644A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Αχιλλέας Σαμοθράκης. Ο ιατροφιλόσοφος από την Αίνο</w:t>
            </w:r>
          </w:p>
          <w:p w:rsidR="00B319A0" w:rsidRPr="001C1CF7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315AE">
              <w:rPr>
                <w:rFonts w:ascii="Calibri" w:hAnsi="Calibri" w:cs="Calibri"/>
                <w:b/>
                <w:bCs/>
                <w:color w:val="5B9BD5" w:themeColor="accent1"/>
                <w:sz w:val="24"/>
                <w:szCs w:val="24"/>
              </w:rPr>
              <w:t>Θεόδωρος Κυρκούδης,</w:t>
            </w: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 </w:t>
            </w:r>
            <w:r w:rsidRPr="00F9644A">
              <w:rPr>
                <w:rFonts w:ascii="Calibri" w:hAnsi="Calibri" w:cs="Calibri"/>
                <w:bCs/>
                <w:sz w:val="24"/>
                <w:szCs w:val="24"/>
              </w:rPr>
              <w:t>Βιβλιοθηκονόμος Διδάκτωρ Ιστορίας της Ιατρικής</w:t>
            </w:r>
          </w:p>
        </w:tc>
      </w:tr>
      <w:tr w:rsidR="00D21F94" w:rsidRPr="001C1CF7" w:rsidTr="00147453">
        <w:trPr>
          <w:trHeight w:val="1050"/>
        </w:trPr>
        <w:tc>
          <w:tcPr>
            <w:tcW w:w="1560" w:type="dxa"/>
          </w:tcPr>
          <w:p w:rsidR="00D21F94" w:rsidRDefault="00BE448B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19.15 – 19.30</w:t>
            </w:r>
          </w:p>
          <w:p w:rsidR="00BF219F" w:rsidRDefault="00BF219F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BF219F" w:rsidRDefault="00BF219F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BF219F" w:rsidRPr="00F90E6B" w:rsidRDefault="00BF219F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9676C8" w:rsidRPr="009676C8" w:rsidRDefault="009676C8" w:rsidP="009676C8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676C8">
              <w:rPr>
                <w:rFonts w:ascii="Calibri" w:hAnsi="Calibri" w:cs="Calibri"/>
                <w:b/>
                <w:i/>
                <w:sz w:val="24"/>
                <w:szCs w:val="24"/>
              </w:rPr>
              <w:t>Τατεός Τατεοσιάν: Προσφυγόπουλο στην Αλεξανδρούπολη μετά τη μικρασιατ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ική καταστροφή και ο μετέπειτα σ</w:t>
            </w:r>
            <w:r w:rsidRPr="009676C8">
              <w:rPr>
                <w:rFonts w:ascii="Calibri" w:hAnsi="Calibri" w:cs="Calibri"/>
                <w:b/>
                <w:i/>
                <w:sz w:val="24"/>
                <w:szCs w:val="24"/>
              </w:rPr>
              <w:t>υμβολισμός του στον παλμό της πόλης</w:t>
            </w:r>
          </w:p>
          <w:p w:rsidR="00D21F94" w:rsidRPr="001C1CF7" w:rsidRDefault="009676C8" w:rsidP="00FA1834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>Τανιέλ Τατεοσιάν</w:t>
            </w:r>
            <w:r w:rsidR="00FA1834" w:rsidRPr="00CE7314"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Έμπορος, </w:t>
            </w:r>
            <w:r w:rsidR="00BF219F">
              <w:rPr>
                <w:rFonts w:ascii="Calibri" w:hAnsi="Calibri" w:cs="Calibri"/>
                <w:sz w:val="24"/>
                <w:szCs w:val="24"/>
              </w:rPr>
              <w:t>εκπρόσωπος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Αρμενικής Κοινότητας Αλεξανδρούπολης</w:t>
            </w:r>
          </w:p>
        </w:tc>
      </w:tr>
      <w:tr w:rsidR="00A72D4C" w:rsidRPr="001C1CF7" w:rsidTr="00147453">
        <w:trPr>
          <w:trHeight w:val="1050"/>
        </w:trPr>
        <w:tc>
          <w:tcPr>
            <w:tcW w:w="1560" w:type="dxa"/>
          </w:tcPr>
          <w:p w:rsidR="00A72D4C" w:rsidRPr="00F90E6B" w:rsidRDefault="00BE448B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19.30 – 19.45</w:t>
            </w:r>
          </w:p>
        </w:tc>
        <w:tc>
          <w:tcPr>
            <w:tcW w:w="7546" w:type="dxa"/>
          </w:tcPr>
          <w:p w:rsidR="00A72D4C" w:rsidRDefault="00BE448B" w:rsidP="008A5D9B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BE448B">
              <w:rPr>
                <w:rFonts w:ascii="Calibri" w:hAnsi="Calibri" w:cs="Calibri"/>
                <w:b/>
                <w:i/>
                <w:sz w:val="24"/>
                <w:szCs w:val="24"/>
              </w:rPr>
              <w:t>Πρόεδροι του ιστορικού Συλλόγου ΜΓΣ ΕΘΝΙΚΟΣ Αλεξανδρούπολης στον Μεσοπόλεμο</w:t>
            </w:r>
          </w:p>
          <w:p w:rsidR="00BE448B" w:rsidRPr="009676C8" w:rsidRDefault="00BE448B" w:rsidP="00BE448B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BE448B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Ανέστης Γιαννακόπουλος</w:t>
            </w:r>
            <w:r w:rsidRPr="00BE448B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, </w:t>
            </w:r>
            <w:r w:rsidRPr="00E070D1">
              <w:rPr>
                <w:rFonts w:ascii="Calibri" w:hAnsi="Calibri" w:cs="Calibri"/>
                <w:sz w:val="24"/>
                <w:szCs w:val="24"/>
                <w:lang w:val="en-US"/>
              </w:rPr>
              <w:t>E</w:t>
            </w:r>
            <w:r w:rsidRPr="00E070D1">
              <w:rPr>
                <w:rFonts w:ascii="Calibri" w:hAnsi="Calibri" w:cs="Calibri"/>
                <w:sz w:val="24"/>
                <w:szCs w:val="24"/>
              </w:rPr>
              <w:t>.</w:t>
            </w:r>
            <w:r w:rsidRPr="00E070D1">
              <w:rPr>
                <w:rFonts w:ascii="Calibri" w:hAnsi="Calibri" w:cs="Calibri"/>
                <w:sz w:val="24"/>
                <w:szCs w:val="24"/>
                <w:lang w:val="en-US"/>
              </w:rPr>
              <w:t>E</w:t>
            </w:r>
            <w:r w:rsidRPr="00E070D1">
              <w:rPr>
                <w:rFonts w:ascii="Calibri" w:hAnsi="Calibri" w:cs="Calibri"/>
                <w:sz w:val="24"/>
                <w:szCs w:val="24"/>
              </w:rPr>
              <w:t>.Π. ΤΕΦΑΑ ΔΠΘ</w:t>
            </w:r>
          </w:p>
        </w:tc>
      </w:tr>
      <w:tr w:rsidR="00902728" w:rsidRPr="001C1CF7" w:rsidTr="00147453">
        <w:trPr>
          <w:trHeight w:val="1050"/>
        </w:trPr>
        <w:tc>
          <w:tcPr>
            <w:tcW w:w="1560" w:type="dxa"/>
          </w:tcPr>
          <w:p w:rsidR="00902728" w:rsidRDefault="00A0135E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A0135E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19.45 – 20.00</w:t>
            </w:r>
          </w:p>
        </w:tc>
        <w:tc>
          <w:tcPr>
            <w:tcW w:w="7546" w:type="dxa"/>
          </w:tcPr>
          <w:p w:rsidR="00F9644A" w:rsidRPr="00F9644A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Διατροφής στιγμιότυπα: Ταξίδι στο παρελθόν με τον Μύλο του Γεώργιου Μασούρα</w:t>
            </w:r>
          </w:p>
          <w:p w:rsidR="00F9644A" w:rsidRDefault="00F9644A" w:rsidP="00F9644A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F9644A">
              <w:rPr>
                <w:rFonts w:ascii="Calibri" w:hAnsi="Calibri" w:cs="Calibri"/>
                <w:b/>
                <w:bCs/>
                <w:color w:val="5B9BD5" w:themeColor="accent1"/>
                <w:sz w:val="24"/>
                <w:szCs w:val="24"/>
              </w:rPr>
              <w:t>Σταυρούλα Παπαχατζίδου</w:t>
            </w:r>
            <w:r w:rsidRPr="00F9644A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, </w:t>
            </w:r>
            <w:r w:rsidRPr="00F9644A">
              <w:rPr>
                <w:rFonts w:ascii="Calibri" w:hAnsi="Calibri" w:cs="Calibri"/>
                <w:bCs/>
                <w:sz w:val="24"/>
                <w:szCs w:val="24"/>
              </w:rPr>
              <w:t>Υποψ. Διδάκτωρ Κοινωνικής Ανθρωπολογίας του Τμήματος Ιστορίας και Εθνολογίας του Δ.Π.Θ</w:t>
            </w:r>
          </w:p>
          <w:p w:rsidR="00902728" w:rsidRPr="00D646B9" w:rsidRDefault="00902728" w:rsidP="00A0135E">
            <w:pPr>
              <w:spacing w:after="40" w:line="320" w:lineRule="atLeast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C1CF7" w:rsidRPr="001C1CF7" w:rsidTr="00147453">
        <w:tc>
          <w:tcPr>
            <w:tcW w:w="1560" w:type="dxa"/>
          </w:tcPr>
          <w:p w:rsidR="005943E6" w:rsidRPr="00F90E6B" w:rsidRDefault="00BE448B" w:rsidP="007C296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20</w:t>
            </w:r>
            <w:r w:rsidR="00FA1834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.00</w:t>
            </w:r>
            <w:r w:rsidR="007C2969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</w:t>
            </w:r>
            <w:r w:rsidR="00FA1834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– 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21</w:t>
            </w:r>
            <w:r w:rsidR="005943E6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.30</w:t>
            </w:r>
          </w:p>
        </w:tc>
        <w:tc>
          <w:tcPr>
            <w:tcW w:w="7546" w:type="dxa"/>
          </w:tcPr>
          <w:p w:rsidR="00D01DE1" w:rsidRPr="00D01DE1" w:rsidRDefault="00AF53F9" w:rsidP="005943E6">
            <w:pPr>
              <w:spacing w:after="40" w:line="320" w:lineRule="atLeast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ΜΠΟΥΦΕΣ</w:t>
            </w:r>
            <w:r w:rsidR="00D01DE1" w:rsidRPr="00D01DE1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, ΑΠΟΘΗΚΗ 2 </w:t>
            </w:r>
          </w:p>
          <w:p w:rsidR="00D01DE1" w:rsidRPr="00D83A5F" w:rsidRDefault="00D01DE1" w:rsidP="005943E6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1DE1">
              <w:rPr>
                <w:rFonts w:ascii="Calibri" w:hAnsi="Calibri" w:cs="Calibri"/>
                <w:b/>
                <w:bCs/>
                <w:color w:val="5B9BD5" w:themeColor="accent1"/>
                <w:sz w:val="24"/>
                <w:szCs w:val="24"/>
              </w:rPr>
              <w:t>Από την Επαγγελματική Σχολή Μαθητείας Αλεξανδρούπολης της Δημόσιας Υπηρεσίας Απασχόλησης (Δ.Υ.Π.Α.)</w:t>
            </w:r>
          </w:p>
        </w:tc>
      </w:tr>
      <w:tr w:rsidR="006F7EF8" w:rsidRPr="001C1CF7" w:rsidTr="00147453">
        <w:tc>
          <w:tcPr>
            <w:tcW w:w="1560" w:type="dxa"/>
          </w:tcPr>
          <w:p w:rsidR="006F7EF8" w:rsidRPr="00F90E6B" w:rsidRDefault="006F7EF8" w:rsidP="003B6ECD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6F7EF8" w:rsidRPr="00F90E6B" w:rsidRDefault="006F7EF8" w:rsidP="003B6ECD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6F7EF8" w:rsidRDefault="006F7EF8" w:rsidP="006F7EF8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F7EF8" w:rsidRPr="006F7EF8" w:rsidRDefault="006F7EF8" w:rsidP="006F7EF8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F7EF8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6F7EF8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η</w:t>
            </w:r>
            <w:r w:rsidRPr="006F7EF8">
              <w:rPr>
                <w:rFonts w:ascii="Calibri" w:hAnsi="Calibri" w:cs="Calibri"/>
                <w:b/>
                <w:sz w:val="24"/>
                <w:szCs w:val="24"/>
              </w:rPr>
              <w:t xml:space="preserve"> ΗΜΕΡΑ</w:t>
            </w:r>
          </w:p>
          <w:p w:rsidR="006F7EF8" w:rsidRDefault="001E7112" w:rsidP="001B4F02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ΚΥΡΙΑΚΗ</w:t>
            </w:r>
            <w:r w:rsidR="00AE5064">
              <w:rPr>
                <w:rFonts w:ascii="Calibri" w:hAnsi="Calibri" w:cs="Calibri"/>
                <w:b/>
                <w:sz w:val="24"/>
                <w:szCs w:val="24"/>
              </w:rPr>
              <w:t>, 18 Μαΐου 2025</w:t>
            </w:r>
          </w:p>
          <w:p w:rsidR="006F7EF8" w:rsidRPr="005943E6" w:rsidRDefault="00867A77" w:rsidP="001B4F02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ΠΕΜΠΤΗ ΣΥΝΕΔΡΙΑ</w:t>
            </w:r>
          </w:p>
        </w:tc>
      </w:tr>
      <w:tr w:rsidR="006F7EF8" w:rsidRPr="001C1CF7" w:rsidTr="00147453">
        <w:tc>
          <w:tcPr>
            <w:tcW w:w="1560" w:type="dxa"/>
          </w:tcPr>
          <w:p w:rsidR="006F7EF8" w:rsidRPr="00F90E6B" w:rsidRDefault="006F7EF8" w:rsidP="003B6ECD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6F7EF8" w:rsidRPr="00D65618" w:rsidRDefault="006F7EF8" w:rsidP="0023292D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D65618">
              <w:rPr>
                <w:rFonts w:ascii="Calibri" w:hAnsi="Calibri" w:cs="Calibri"/>
                <w:b/>
                <w:sz w:val="24"/>
                <w:szCs w:val="24"/>
              </w:rPr>
              <w:t xml:space="preserve">Προεδρείο: </w:t>
            </w:r>
            <w:r w:rsidR="0023292D" w:rsidRPr="0023292D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Ιωάννης Μπακιρτζής</w:t>
            </w:r>
          </w:p>
        </w:tc>
      </w:tr>
      <w:tr w:rsidR="00BA0C32" w:rsidRPr="001C1CF7" w:rsidTr="00147453">
        <w:tc>
          <w:tcPr>
            <w:tcW w:w="1560" w:type="dxa"/>
          </w:tcPr>
          <w:p w:rsidR="00BA0C32" w:rsidRPr="00F90E6B" w:rsidRDefault="006C2897" w:rsidP="006C2897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10.15</w:t>
            </w:r>
            <w:r w:rsidR="00BA0C32" w:rsidRPr="00F90E6B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 xml:space="preserve"> – 10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.30</w:t>
            </w:r>
          </w:p>
        </w:tc>
        <w:tc>
          <w:tcPr>
            <w:tcW w:w="7546" w:type="dxa"/>
          </w:tcPr>
          <w:p w:rsidR="00BA0C32" w:rsidRDefault="00BA0C32" w:rsidP="006F7EF8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A0C32">
              <w:rPr>
                <w:rFonts w:ascii="Calibri" w:hAnsi="Calibri" w:cs="Calibri"/>
                <w:b/>
                <w:sz w:val="24"/>
                <w:szCs w:val="24"/>
              </w:rPr>
              <w:t>Προσέλευση</w:t>
            </w:r>
          </w:p>
        </w:tc>
      </w:tr>
      <w:tr w:rsidR="007855AD" w:rsidRPr="001C1CF7" w:rsidTr="00147453">
        <w:tc>
          <w:tcPr>
            <w:tcW w:w="1560" w:type="dxa"/>
          </w:tcPr>
          <w:p w:rsidR="007855AD" w:rsidRPr="00F90E6B" w:rsidRDefault="006C2897" w:rsidP="00BA0C32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10.30 – 10.45</w:t>
            </w:r>
          </w:p>
        </w:tc>
        <w:tc>
          <w:tcPr>
            <w:tcW w:w="7546" w:type="dxa"/>
          </w:tcPr>
          <w:p w:rsidR="004C77CE" w:rsidRPr="004C77CE" w:rsidRDefault="004C77CE" w:rsidP="004C77CE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</w:pPr>
            <w:r w:rsidRPr="004C77CE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Χριστόφορος Παπαδόπουλος: ο σεμνός εργάτης της Χορωδιακής   </w:t>
            </w:r>
            <w:r w:rsidRPr="004C77CE">
              <w:rPr>
                <w:rFonts w:ascii="Calibri" w:hAnsi="Calibri" w:cs="Calibri"/>
                <w:b/>
                <w:sz w:val="24"/>
                <w:szCs w:val="24"/>
              </w:rPr>
              <w:t>Μουσικής - Θεόδωρος Χαραλαμπίδης: ο μεγάλος Δάσκαλος</w:t>
            </w:r>
          </w:p>
          <w:p w:rsidR="00D01DE1" w:rsidRPr="00E070D1" w:rsidRDefault="00E070D1" w:rsidP="00F03C49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 Ιωάννα-</w:t>
            </w:r>
            <w:r w:rsidR="004C77CE" w:rsidRPr="004C77CE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Τριάδα Κουγιουμτζή,</w:t>
            </w:r>
            <w:r w:rsidR="007E09AD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F03C49" w:rsidRPr="00F03C49">
              <w:rPr>
                <w:rFonts w:ascii="Calibri" w:hAnsi="Calibri" w:cs="Calibri"/>
                <w:sz w:val="24"/>
                <w:szCs w:val="24"/>
                <w:lang w:val="en-US"/>
              </w:rPr>
              <w:t>MD</w:t>
            </w:r>
            <w:r w:rsidR="00F03C4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03C49">
              <w:rPr>
                <w:rFonts w:ascii="Calibri" w:hAnsi="Calibri" w:cs="Calibri"/>
                <w:sz w:val="24"/>
                <w:szCs w:val="24"/>
                <w:lang w:val="en-US"/>
              </w:rPr>
              <w:t>MSc</w:t>
            </w:r>
            <w:r w:rsidR="00F03C49" w:rsidRPr="00F03C4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03C49">
              <w:rPr>
                <w:rFonts w:ascii="Calibri" w:hAnsi="Calibri" w:cs="Calibri"/>
                <w:sz w:val="24"/>
                <w:szCs w:val="24"/>
                <w:lang w:val="en-US"/>
              </w:rPr>
              <w:t>PhD</w:t>
            </w:r>
            <w:r w:rsidR="00F03C49" w:rsidRPr="00F03C4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03C49">
              <w:rPr>
                <w:rFonts w:ascii="Calibri" w:hAnsi="Calibri" w:cs="Calibri"/>
                <w:sz w:val="24"/>
                <w:szCs w:val="24"/>
              </w:rPr>
              <w:t xml:space="preserve">Χειρουργός – Διευθύντρια ΕΣΥ, μέλος </w:t>
            </w:r>
            <w:r w:rsidR="004C77CE" w:rsidRPr="004C77CE">
              <w:rPr>
                <w:rFonts w:ascii="Calibri" w:hAnsi="Calibri" w:cs="Calibri"/>
                <w:sz w:val="24"/>
                <w:szCs w:val="24"/>
              </w:rPr>
              <w:t>Καλλιτεχνικού Ομίλου Αλεξανδρούπολης (ΚΟΑ)</w:t>
            </w:r>
          </w:p>
        </w:tc>
      </w:tr>
      <w:tr w:rsidR="004C77CE" w:rsidRPr="001C1CF7" w:rsidTr="00147453">
        <w:tc>
          <w:tcPr>
            <w:tcW w:w="1560" w:type="dxa"/>
          </w:tcPr>
          <w:p w:rsidR="004C77CE" w:rsidRDefault="004C77CE" w:rsidP="00BA0C32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4C77CE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10</w:t>
            </w:r>
            <w:r w:rsidR="006C2897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.45 – 11.00</w:t>
            </w:r>
          </w:p>
        </w:tc>
        <w:tc>
          <w:tcPr>
            <w:tcW w:w="7546" w:type="dxa"/>
          </w:tcPr>
          <w:p w:rsidR="004C77CE" w:rsidRPr="004C77CE" w:rsidRDefault="004C77CE" w:rsidP="004C77CE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C77CE">
              <w:rPr>
                <w:rFonts w:ascii="Calibri" w:hAnsi="Calibri" w:cs="Calibri"/>
                <w:b/>
                <w:i/>
                <w:sz w:val="24"/>
                <w:szCs w:val="24"/>
              </w:rPr>
              <w:t>Βίβλος γενέσεως Αλεξανδρουπόλεως – Μωρίς ντε Χιρς εγέννησε σιδηρόδρομον, σιδηρόδρομος δ’ εγέννησε πόλιν, πόλις δ’ εγέννησε λιμένα</w:t>
            </w:r>
          </w:p>
          <w:p w:rsidR="003831B4" w:rsidRPr="003831B4" w:rsidRDefault="003831B4" w:rsidP="003831B4">
            <w:pPr>
              <w:spacing w:after="40" w:line="32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Ιωάννης Μπακιρτζής, </w:t>
            </w:r>
            <w:r w:rsidRPr="003831B4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 w:rsidRPr="003831B4">
              <w:rPr>
                <w:rFonts w:ascii="Calibri" w:hAnsi="Calibri" w:cs="Calibri"/>
                <w:sz w:val="24"/>
                <w:szCs w:val="24"/>
              </w:rPr>
              <w:t>Αναπληρωτής Καθηγητής ιστορίας -</w:t>
            </w:r>
          </w:p>
          <w:p w:rsidR="004C77CE" w:rsidRPr="004C77CE" w:rsidRDefault="003831B4" w:rsidP="003831B4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3831B4">
              <w:rPr>
                <w:rFonts w:ascii="Calibri" w:hAnsi="Calibri" w:cs="Calibri"/>
                <w:sz w:val="24"/>
                <w:szCs w:val="24"/>
              </w:rPr>
              <w:t>Ύστερη Οθωμανική αυτοκρατορία και σύγχρονο Τουρκικό κράτος</w:t>
            </w:r>
          </w:p>
        </w:tc>
      </w:tr>
      <w:tr w:rsidR="006F7EF8" w:rsidRPr="001C1CF7" w:rsidTr="00147453">
        <w:tc>
          <w:tcPr>
            <w:tcW w:w="1560" w:type="dxa"/>
          </w:tcPr>
          <w:p w:rsidR="006F7EF8" w:rsidRPr="00F90E6B" w:rsidRDefault="006C2897" w:rsidP="006C2897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</w:t>
            </w:r>
            <w:r w:rsidR="004C77CE" w:rsidRPr="004C77CE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00 – 11.15</w:t>
            </w:r>
          </w:p>
        </w:tc>
        <w:tc>
          <w:tcPr>
            <w:tcW w:w="7546" w:type="dxa"/>
          </w:tcPr>
          <w:p w:rsidR="006F7EF8" w:rsidRPr="00C35021" w:rsidRDefault="00C35021" w:rsidP="00FA1834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35021">
              <w:rPr>
                <w:rFonts w:ascii="Calibri" w:hAnsi="Calibri" w:cs="Calibri"/>
                <w:b/>
                <w:i/>
                <w:sz w:val="24"/>
                <w:szCs w:val="24"/>
              </w:rPr>
              <w:t>Σ</w:t>
            </w:r>
            <w:r w:rsidR="00EE6C84">
              <w:rPr>
                <w:rFonts w:ascii="Calibri" w:hAnsi="Calibri" w:cs="Calibri"/>
                <w:b/>
                <w:i/>
                <w:sz w:val="24"/>
                <w:szCs w:val="24"/>
              </w:rPr>
              <w:t>υμεών Σταφυλίδης, ένας λειτουργός της υγείας με συμβολή στην κοινωνική και πολιτισμική ζωή της πόλης</w:t>
            </w:r>
          </w:p>
          <w:p w:rsidR="00C35021" w:rsidRDefault="00C35021" w:rsidP="00FA1834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35021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Δέσποινα Κοτακίδου, 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Πρόεδρος του Συλλόγου Ποντίων Αλεξανδρούπολης «Αλέξιος Κομνηνός»</w:t>
            </w:r>
          </w:p>
        </w:tc>
      </w:tr>
      <w:tr w:rsidR="00C35021" w:rsidRPr="001C1CF7" w:rsidTr="00147453">
        <w:tc>
          <w:tcPr>
            <w:tcW w:w="1560" w:type="dxa"/>
          </w:tcPr>
          <w:p w:rsidR="00C35021" w:rsidRDefault="00C35021" w:rsidP="006C2897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C35021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11.15 – 11.30</w:t>
            </w:r>
          </w:p>
        </w:tc>
        <w:tc>
          <w:tcPr>
            <w:tcW w:w="7546" w:type="dxa"/>
          </w:tcPr>
          <w:p w:rsidR="00C35021" w:rsidRDefault="00C35021" w:rsidP="00C35021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Αντουανέττα Δε</w:t>
            </w:r>
            <w:r w:rsidR="001E5B54">
              <w:rPr>
                <w:rFonts w:ascii="Calibri" w:hAnsi="Calibri" w:cs="Calibri"/>
                <w:b/>
                <w:i/>
                <w:sz w:val="24"/>
                <w:szCs w:val="24"/>
              </w:rPr>
              <w:t>μντζιάν και Μαρίκα Μπάτσα, Δύο κυρίες της Γαλλικής – Μνήμες, ίχνη και παρακαταθήκη</w:t>
            </w:r>
          </w:p>
          <w:p w:rsidR="00C35021" w:rsidRDefault="00C35021" w:rsidP="00C35021">
            <w:pPr>
              <w:spacing w:after="40" w:line="320" w:lineRule="atLeast"/>
              <w:jc w:val="both"/>
              <w:rPr>
                <w:rFonts w:ascii="Calibri" w:eastAsiaTheme="minorHAnsi" w:hAnsi="Calibri" w:cs="Calibri"/>
                <w:b/>
                <w:i/>
                <w:sz w:val="24"/>
                <w:szCs w:val="24"/>
                <w:lang w:eastAsia="en-US"/>
              </w:rPr>
            </w:pPr>
            <w:r w:rsidRPr="00C35021"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Κατερίνα Σταφυλίδου,  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Πρόεδρος Συ</w:t>
            </w:r>
            <w:r w:rsidR="001D3933">
              <w:rPr>
                <w:rFonts w:ascii="Calibri" w:hAnsi="Calibri" w:cs="Calibri"/>
                <w:sz w:val="24"/>
                <w:szCs w:val="24"/>
              </w:rPr>
              <w:t>λλόγου  Ελληνογαλλικής Φιλίας "Τ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ο Σπίτι της </w:t>
            </w:r>
            <w:r w:rsidRPr="00C35021">
              <w:rPr>
                <w:rFonts w:ascii="Calibri" w:hAnsi="Calibri" w:cs="Calibri"/>
                <w:bCs/>
                <w:sz w:val="24"/>
                <w:szCs w:val="24"/>
              </w:rPr>
              <w:t>Αντουανέττας</w:t>
            </w:r>
            <w:r>
              <w:rPr>
                <w:rFonts w:ascii="Calibri" w:hAnsi="Calibri" w:cs="Calibri"/>
                <w:sz w:val="24"/>
                <w:szCs w:val="24"/>
              </w:rPr>
              <w:t>"</w:t>
            </w:r>
          </w:p>
          <w:p w:rsidR="00C35021" w:rsidRPr="00C35021" w:rsidRDefault="00C35021" w:rsidP="00C35021">
            <w:pPr>
              <w:spacing w:after="40" w:line="320" w:lineRule="atLeast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35021"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>Φανή Παπαδοπούλου</w:t>
            </w:r>
            <w:r>
              <w:rPr>
                <w:rFonts w:ascii="Calibri" w:hAnsi="Calibri" w:cs="Calibri"/>
                <w:b/>
                <w:i/>
                <w:color w:val="5B9BD5" w:themeColor="accent1"/>
                <w:sz w:val="24"/>
                <w:szCs w:val="24"/>
              </w:rPr>
              <w:t xml:space="preserve">, 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Αντιπρόεδρος Συ</w:t>
            </w:r>
            <w:r w:rsidR="001D3933">
              <w:rPr>
                <w:rFonts w:ascii="Calibri" w:hAnsi="Calibri" w:cs="Calibri"/>
                <w:sz w:val="24"/>
                <w:szCs w:val="24"/>
              </w:rPr>
              <w:t>λλόγου  Ελληνογαλλικής Φιλίας "Τ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ο Σπίτι της </w:t>
            </w:r>
            <w:r w:rsidRPr="00C35021">
              <w:rPr>
                <w:rFonts w:ascii="Calibri" w:hAnsi="Calibri" w:cs="Calibri"/>
                <w:bCs/>
                <w:sz w:val="24"/>
                <w:szCs w:val="24"/>
              </w:rPr>
              <w:t>Αντουανέττας</w:t>
            </w:r>
            <w:r w:rsidRPr="00C35021">
              <w:rPr>
                <w:rFonts w:ascii="Calibri" w:hAnsi="Calibri" w:cs="Calibri"/>
                <w:sz w:val="24"/>
                <w:szCs w:val="24"/>
              </w:rPr>
              <w:t>"</w:t>
            </w:r>
          </w:p>
        </w:tc>
      </w:tr>
      <w:tr w:rsidR="006F7EF8" w:rsidRPr="001C1CF7" w:rsidTr="00147453">
        <w:tc>
          <w:tcPr>
            <w:tcW w:w="1560" w:type="dxa"/>
          </w:tcPr>
          <w:p w:rsidR="006F7EF8" w:rsidRPr="00F90E6B" w:rsidRDefault="00A45369" w:rsidP="006C2897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A45369"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11.30 – 11.45</w:t>
            </w:r>
          </w:p>
        </w:tc>
        <w:tc>
          <w:tcPr>
            <w:tcW w:w="7546" w:type="dxa"/>
          </w:tcPr>
          <w:p w:rsidR="00D21F94" w:rsidRPr="00D21F94" w:rsidRDefault="002158A9" w:rsidP="00D21F94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158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Κωσταντίνος Λαγουμιτζάκης: Ο θεμελιωτής της εκπαίδευσης και του προσκοπισμού στη Θράκη, κατ' εντολή</w:t>
            </w:r>
            <w:r w:rsidR="00D25146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ν</w:t>
            </w:r>
            <w:r w:rsidRPr="002158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 του Ελευθερίου Βενιζέλου. </w:t>
            </w:r>
            <w:r w:rsidR="00147453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Θεόδωρος Ορδουμποζάνης</w:t>
            </w:r>
            <w:r w:rsidR="00D21F94" w:rsidRPr="00CE7314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 xml:space="preserve">, </w:t>
            </w:r>
            <w:r w:rsidR="00147453" w:rsidRPr="00147453">
              <w:rPr>
                <w:rFonts w:ascii="Calibri" w:hAnsi="Calibri" w:cs="Calibri"/>
                <w:sz w:val="24"/>
                <w:szCs w:val="24"/>
              </w:rPr>
              <w:t>συγγραφέας,</w:t>
            </w:r>
            <w:r w:rsidR="007E09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7453">
              <w:rPr>
                <w:rFonts w:ascii="Calibri" w:hAnsi="Calibri" w:cs="Calibri"/>
                <w:sz w:val="24"/>
                <w:szCs w:val="24"/>
              </w:rPr>
              <w:t>Ιστορικός ερευνητής</w:t>
            </w:r>
          </w:p>
          <w:p w:rsidR="00D21F94" w:rsidRDefault="00147453" w:rsidP="00147453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47453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Σανδραβέλη Χαρίκλεια</w:t>
            </w:r>
            <w:r w:rsidR="00D21F94" w:rsidRPr="00D21F94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Pr="00147453">
              <w:rPr>
                <w:rFonts w:ascii="Calibri" w:hAnsi="Calibri" w:cs="Calibri"/>
                <w:sz w:val="24"/>
                <w:szCs w:val="24"/>
              </w:rPr>
              <w:t>εκπρόσωπος οικογένειας Λαγουμιτζάκη</w:t>
            </w:r>
          </w:p>
        </w:tc>
      </w:tr>
      <w:tr w:rsidR="001C1CF7" w:rsidRPr="001C1CF7" w:rsidTr="00147453">
        <w:tc>
          <w:tcPr>
            <w:tcW w:w="1560" w:type="dxa"/>
          </w:tcPr>
          <w:p w:rsidR="001B4F02" w:rsidRPr="00F90E6B" w:rsidRDefault="00A45369" w:rsidP="006C2897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B0F0"/>
                <w:sz w:val="24"/>
                <w:szCs w:val="24"/>
              </w:rPr>
              <w:t>11.45 – 12.00</w:t>
            </w:r>
          </w:p>
        </w:tc>
        <w:tc>
          <w:tcPr>
            <w:tcW w:w="7546" w:type="dxa"/>
          </w:tcPr>
          <w:p w:rsidR="001B4F02" w:rsidRPr="001C1CF7" w:rsidRDefault="001B4F02" w:rsidP="003B6ECD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C1CF7">
              <w:rPr>
                <w:rFonts w:ascii="Calibri" w:hAnsi="Calibri" w:cs="Calibri"/>
                <w:b/>
                <w:sz w:val="24"/>
                <w:szCs w:val="24"/>
              </w:rPr>
              <w:t>Κύκλος Συζητήσεων</w:t>
            </w:r>
          </w:p>
          <w:p w:rsidR="00863D15" w:rsidRPr="001C1CF7" w:rsidRDefault="001B4F02" w:rsidP="003831B4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C1CF7">
              <w:rPr>
                <w:rFonts w:ascii="Calibri" w:hAnsi="Calibri" w:cs="Calibri"/>
                <w:b/>
                <w:sz w:val="24"/>
                <w:szCs w:val="24"/>
              </w:rPr>
              <w:t>Συμπεράσματα</w:t>
            </w:r>
            <w:r w:rsidR="007B1C20">
              <w:rPr>
                <w:rFonts w:ascii="Calibri" w:hAnsi="Calibri" w:cs="Calibri"/>
                <w:b/>
                <w:sz w:val="24"/>
                <w:szCs w:val="24"/>
              </w:rPr>
              <w:t xml:space="preserve"> από τον </w:t>
            </w:r>
            <w:r w:rsidR="007B1C20" w:rsidRPr="00A45369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Θανάση Κούγκουλο</w:t>
            </w:r>
          </w:p>
        </w:tc>
      </w:tr>
      <w:tr w:rsidR="004C77CE" w:rsidRPr="001C1CF7" w:rsidTr="00147453">
        <w:tc>
          <w:tcPr>
            <w:tcW w:w="1560" w:type="dxa"/>
          </w:tcPr>
          <w:p w:rsidR="004C77CE" w:rsidRDefault="004C77CE" w:rsidP="004C77CE">
            <w:pPr>
              <w:spacing w:after="40" w:line="320" w:lineRule="atLeast"/>
              <w:jc w:val="both"/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</w:tc>
        <w:tc>
          <w:tcPr>
            <w:tcW w:w="7546" w:type="dxa"/>
          </w:tcPr>
          <w:p w:rsidR="004C77CE" w:rsidRPr="001C1CF7" w:rsidRDefault="004C77CE" w:rsidP="004C77CE">
            <w:pPr>
              <w:spacing w:after="40" w:line="320" w:lineRule="atLea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ΚΛΕΙΣΙΜΟ ΣΥΝΕΔΡΙΟΥ ΜΕ ΤΟΝ </w:t>
            </w:r>
            <w:r w:rsidRPr="004C77CE">
              <w:rPr>
                <w:rFonts w:ascii="Calibri" w:hAnsi="Calibri" w:cs="Calibri"/>
                <w:b/>
                <w:sz w:val="24"/>
                <w:szCs w:val="24"/>
              </w:rPr>
              <w:t>ΥΜΝΟ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ΤΗΣ</w:t>
            </w:r>
            <w:r w:rsidRPr="004C77CE">
              <w:rPr>
                <w:rFonts w:ascii="Calibri" w:hAnsi="Calibri" w:cs="Calibri"/>
                <w:b/>
                <w:sz w:val="24"/>
                <w:szCs w:val="24"/>
              </w:rPr>
              <w:t xml:space="preserve"> ΑΛΕΞΑΝΔΡΟΥΠΟΛΗΣ, από τον </w:t>
            </w:r>
            <w:r w:rsidRPr="004C77CE">
              <w:rPr>
                <w:rFonts w:ascii="Calibri" w:hAnsi="Calibri" w:cs="Calibri"/>
                <w:b/>
                <w:color w:val="5B9BD5" w:themeColor="accent1"/>
                <w:sz w:val="24"/>
                <w:szCs w:val="24"/>
              </w:rPr>
              <w:t>ΚΟΑ</w:t>
            </w:r>
          </w:p>
        </w:tc>
      </w:tr>
    </w:tbl>
    <w:p w:rsidR="00147453" w:rsidRDefault="00FB6368" w:rsidP="00F90E6B">
      <w:pPr>
        <w:rPr>
          <w:b/>
          <w:bCs/>
          <w:color w:val="5B9BD5" w:themeColor="accent1"/>
          <w:sz w:val="24"/>
          <w:szCs w:val="24"/>
        </w:rPr>
      </w:pPr>
      <w:r w:rsidRPr="00FB6368">
        <w:rPr>
          <w:bCs/>
          <w:sz w:val="24"/>
          <w:szCs w:val="24"/>
        </w:rPr>
        <w:t xml:space="preserve">Κατά τη διάρκεια του </w:t>
      </w:r>
      <w:r>
        <w:rPr>
          <w:bCs/>
          <w:sz w:val="24"/>
          <w:szCs w:val="24"/>
        </w:rPr>
        <w:t>συνεδρίου</w:t>
      </w:r>
      <w:r w:rsidRPr="00FB6368">
        <w:rPr>
          <w:bCs/>
          <w:sz w:val="24"/>
          <w:szCs w:val="24"/>
        </w:rPr>
        <w:t xml:space="preserve"> θα λειτουργεί έκθεση αντικειμένων που σχετίζονται με τα πρόσωπα που παρουσιάζονται στις εισηγήσεις. Η έκθεση θα φιλοξενηθεί στην Αποθήκη 1, κατά τη διάρκεια των διαλειμμάτων του συνεδρίου.</w:t>
      </w:r>
      <w:r w:rsidRPr="00FB6368">
        <w:rPr>
          <w:bCs/>
          <w:sz w:val="24"/>
          <w:szCs w:val="24"/>
        </w:rPr>
        <w:br/>
      </w:r>
      <w:r w:rsidRPr="00FB6368">
        <w:rPr>
          <w:b/>
          <w:bCs/>
          <w:i/>
          <w:sz w:val="24"/>
          <w:szCs w:val="24"/>
        </w:rPr>
        <w:t>Επιμέλεια έκθεσης:</w:t>
      </w:r>
      <w:r w:rsidR="00E82723">
        <w:rPr>
          <w:b/>
          <w:bCs/>
          <w:i/>
          <w:sz w:val="24"/>
          <w:szCs w:val="24"/>
        </w:rPr>
        <w:t xml:space="preserve"> </w:t>
      </w:r>
      <w:r w:rsidRPr="00FB6368">
        <w:rPr>
          <w:b/>
          <w:bCs/>
          <w:color w:val="5B9BD5" w:themeColor="accent1"/>
          <w:sz w:val="24"/>
          <w:szCs w:val="24"/>
        </w:rPr>
        <w:t>Χρύσα Αργυρακάκη</w:t>
      </w:r>
    </w:p>
    <w:p w:rsidR="0034289A" w:rsidRPr="00E82723" w:rsidRDefault="0034289A" w:rsidP="00F90E6B">
      <w:pPr>
        <w:rPr>
          <w:bCs/>
          <w:sz w:val="24"/>
          <w:szCs w:val="24"/>
        </w:rPr>
      </w:pPr>
      <w:r w:rsidRPr="00E87F69">
        <w:rPr>
          <w:b/>
          <w:bCs/>
          <w:sz w:val="24"/>
          <w:szCs w:val="24"/>
        </w:rPr>
        <w:t>Χορηγοί:</w:t>
      </w:r>
      <w:r w:rsidRPr="0034289A">
        <w:rPr>
          <w:bCs/>
          <w:sz w:val="24"/>
          <w:szCs w:val="24"/>
        </w:rPr>
        <w:t xml:space="preserve"> </w:t>
      </w:r>
      <w:r w:rsidRPr="0034289A">
        <w:rPr>
          <w:bCs/>
          <w:sz w:val="24"/>
          <w:szCs w:val="24"/>
          <w:lang w:val="en-US"/>
        </w:rPr>
        <w:t>Sali</w:t>
      </w:r>
      <w:r w:rsidRPr="0034289A">
        <w:rPr>
          <w:bCs/>
          <w:sz w:val="24"/>
          <w:szCs w:val="24"/>
        </w:rPr>
        <w:t xml:space="preserve"> </w:t>
      </w:r>
      <w:r w:rsidRPr="0034289A">
        <w:rPr>
          <w:bCs/>
          <w:sz w:val="24"/>
          <w:szCs w:val="24"/>
          <w:lang w:val="en-US"/>
        </w:rPr>
        <w:t>Boutique</w:t>
      </w:r>
      <w:r w:rsidRPr="0034289A">
        <w:rPr>
          <w:bCs/>
          <w:sz w:val="24"/>
          <w:szCs w:val="24"/>
        </w:rPr>
        <w:t xml:space="preserve"> </w:t>
      </w:r>
      <w:r w:rsidRPr="0034289A">
        <w:rPr>
          <w:bCs/>
          <w:sz w:val="24"/>
          <w:szCs w:val="24"/>
          <w:lang w:val="en-US"/>
        </w:rPr>
        <w:t>hotel</w:t>
      </w:r>
      <w:r w:rsidRPr="0034289A">
        <w:rPr>
          <w:bCs/>
          <w:sz w:val="24"/>
          <w:szCs w:val="24"/>
        </w:rPr>
        <w:t xml:space="preserve">, Κρασιά </w:t>
      </w:r>
      <w:r w:rsidRPr="0034289A">
        <w:rPr>
          <w:bCs/>
          <w:sz w:val="24"/>
          <w:szCs w:val="24"/>
          <w:lang w:val="en-US"/>
        </w:rPr>
        <w:t>ODRYSSES</w:t>
      </w:r>
      <w:r w:rsidRPr="0034289A">
        <w:rPr>
          <w:bCs/>
          <w:sz w:val="24"/>
          <w:szCs w:val="24"/>
        </w:rPr>
        <w:t xml:space="preserve">, Αρτοποιεία Κεβρεκίδη- Ο φούρνος της Ευγενίας, </w:t>
      </w:r>
      <w:r w:rsidRPr="0034289A">
        <w:rPr>
          <w:bCs/>
          <w:sz w:val="24"/>
          <w:szCs w:val="24"/>
          <w:lang w:val="en-US"/>
        </w:rPr>
        <w:t>TRAZERAS</w:t>
      </w:r>
      <w:r w:rsidRPr="0034289A">
        <w:rPr>
          <w:bCs/>
          <w:sz w:val="24"/>
          <w:szCs w:val="24"/>
        </w:rPr>
        <w:t>.</w:t>
      </w:r>
    </w:p>
    <w:sectPr w:rsidR="0034289A" w:rsidRPr="00E82723" w:rsidSect="00F90E6B">
      <w:pgSz w:w="11906" w:h="16838"/>
      <w:pgMar w:top="851" w:right="991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71" w:rsidRDefault="006E0271" w:rsidP="00601640">
      <w:pPr>
        <w:spacing w:after="0" w:line="240" w:lineRule="auto"/>
      </w:pPr>
      <w:r>
        <w:separator/>
      </w:r>
    </w:p>
  </w:endnote>
  <w:endnote w:type="continuationSeparator" w:id="0">
    <w:p w:rsidR="006E0271" w:rsidRDefault="006E0271" w:rsidP="0060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71" w:rsidRDefault="006E0271" w:rsidP="00601640">
      <w:pPr>
        <w:spacing w:after="0" w:line="240" w:lineRule="auto"/>
      </w:pPr>
      <w:r>
        <w:separator/>
      </w:r>
    </w:p>
  </w:footnote>
  <w:footnote w:type="continuationSeparator" w:id="0">
    <w:p w:rsidR="006E0271" w:rsidRDefault="006E0271" w:rsidP="0060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08E0"/>
    <w:multiLevelType w:val="hybridMultilevel"/>
    <w:tmpl w:val="26C25C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80"/>
    <w:rsid w:val="0002760D"/>
    <w:rsid w:val="00045C82"/>
    <w:rsid w:val="00046BD0"/>
    <w:rsid w:val="00047507"/>
    <w:rsid w:val="000658A5"/>
    <w:rsid w:val="00070255"/>
    <w:rsid w:val="00082246"/>
    <w:rsid w:val="00082B49"/>
    <w:rsid w:val="000952F1"/>
    <w:rsid w:val="00095471"/>
    <w:rsid w:val="000B7626"/>
    <w:rsid w:val="000D06E3"/>
    <w:rsid w:val="000D6B6F"/>
    <w:rsid w:val="000E0DA9"/>
    <w:rsid w:val="000E58E5"/>
    <w:rsid w:val="000F72A5"/>
    <w:rsid w:val="000F72A6"/>
    <w:rsid w:val="000F72CC"/>
    <w:rsid w:val="00106279"/>
    <w:rsid w:val="00110336"/>
    <w:rsid w:val="00110A46"/>
    <w:rsid w:val="001174C9"/>
    <w:rsid w:val="00147453"/>
    <w:rsid w:val="00154184"/>
    <w:rsid w:val="00157AA8"/>
    <w:rsid w:val="00167916"/>
    <w:rsid w:val="00185784"/>
    <w:rsid w:val="00193A77"/>
    <w:rsid w:val="001A49BC"/>
    <w:rsid w:val="001B4F02"/>
    <w:rsid w:val="001B7257"/>
    <w:rsid w:val="001C1CF7"/>
    <w:rsid w:val="001C7951"/>
    <w:rsid w:val="001D3933"/>
    <w:rsid w:val="001D3ECD"/>
    <w:rsid w:val="001E1B47"/>
    <w:rsid w:val="001E5B54"/>
    <w:rsid w:val="001E63D7"/>
    <w:rsid w:val="001E6E12"/>
    <w:rsid w:val="001E7112"/>
    <w:rsid w:val="0021469C"/>
    <w:rsid w:val="002158A9"/>
    <w:rsid w:val="00227471"/>
    <w:rsid w:val="0023292D"/>
    <w:rsid w:val="00234332"/>
    <w:rsid w:val="00242C6D"/>
    <w:rsid w:val="00261827"/>
    <w:rsid w:val="00263337"/>
    <w:rsid w:val="0027059C"/>
    <w:rsid w:val="002718A1"/>
    <w:rsid w:val="00283582"/>
    <w:rsid w:val="002943BB"/>
    <w:rsid w:val="0029492E"/>
    <w:rsid w:val="002A2CAA"/>
    <w:rsid w:val="002C60C4"/>
    <w:rsid w:val="002E4139"/>
    <w:rsid w:val="00306C47"/>
    <w:rsid w:val="00336997"/>
    <w:rsid w:val="0034289A"/>
    <w:rsid w:val="003509AD"/>
    <w:rsid w:val="0036093D"/>
    <w:rsid w:val="003736FB"/>
    <w:rsid w:val="003831B4"/>
    <w:rsid w:val="00383634"/>
    <w:rsid w:val="003A4E01"/>
    <w:rsid w:val="003A561E"/>
    <w:rsid w:val="003B1378"/>
    <w:rsid w:val="003B1590"/>
    <w:rsid w:val="003B4947"/>
    <w:rsid w:val="003B6ECD"/>
    <w:rsid w:val="003C3C5E"/>
    <w:rsid w:val="003E464C"/>
    <w:rsid w:val="003F639F"/>
    <w:rsid w:val="00447838"/>
    <w:rsid w:val="0045773B"/>
    <w:rsid w:val="00464AF6"/>
    <w:rsid w:val="00483E4C"/>
    <w:rsid w:val="00487005"/>
    <w:rsid w:val="004A771C"/>
    <w:rsid w:val="004B69A9"/>
    <w:rsid w:val="004C13D1"/>
    <w:rsid w:val="004C2E41"/>
    <w:rsid w:val="004C77CE"/>
    <w:rsid w:val="004D2A7D"/>
    <w:rsid w:val="004D3999"/>
    <w:rsid w:val="004D6595"/>
    <w:rsid w:val="004F0559"/>
    <w:rsid w:val="004F5C80"/>
    <w:rsid w:val="00525FFD"/>
    <w:rsid w:val="0053396C"/>
    <w:rsid w:val="0054404A"/>
    <w:rsid w:val="00565F76"/>
    <w:rsid w:val="005673D7"/>
    <w:rsid w:val="00576B4E"/>
    <w:rsid w:val="00586310"/>
    <w:rsid w:val="00592191"/>
    <w:rsid w:val="005943E6"/>
    <w:rsid w:val="005B0826"/>
    <w:rsid w:val="005C130C"/>
    <w:rsid w:val="005C52AB"/>
    <w:rsid w:val="005D18E1"/>
    <w:rsid w:val="005D1C19"/>
    <w:rsid w:val="005E329A"/>
    <w:rsid w:val="005E689A"/>
    <w:rsid w:val="005F462E"/>
    <w:rsid w:val="00601640"/>
    <w:rsid w:val="00621BE4"/>
    <w:rsid w:val="00625161"/>
    <w:rsid w:val="00626561"/>
    <w:rsid w:val="0065521A"/>
    <w:rsid w:val="00681147"/>
    <w:rsid w:val="006C1B1D"/>
    <w:rsid w:val="006C2897"/>
    <w:rsid w:val="006D1D99"/>
    <w:rsid w:val="006D4FD7"/>
    <w:rsid w:val="006D670F"/>
    <w:rsid w:val="006E0271"/>
    <w:rsid w:val="006F385C"/>
    <w:rsid w:val="006F5253"/>
    <w:rsid w:val="006F7EF8"/>
    <w:rsid w:val="00702BEB"/>
    <w:rsid w:val="00714647"/>
    <w:rsid w:val="00717434"/>
    <w:rsid w:val="007257A5"/>
    <w:rsid w:val="0074442A"/>
    <w:rsid w:val="007631BF"/>
    <w:rsid w:val="00772367"/>
    <w:rsid w:val="007855AD"/>
    <w:rsid w:val="00792F02"/>
    <w:rsid w:val="007B1C20"/>
    <w:rsid w:val="007C01EB"/>
    <w:rsid w:val="007C2969"/>
    <w:rsid w:val="007D639E"/>
    <w:rsid w:val="007D6DE3"/>
    <w:rsid w:val="007D763E"/>
    <w:rsid w:val="007D787B"/>
    <w:rsid w:val="007E09AD"/>
    <w:rsid w:val="007F2930"/>
    <w:rsid w:val="007F788A"/>
    <w:rsid w:val="00800354"/>
    <w:rsid w:val="0080265E"/>
    <w:rsid w:val="008027C8"/>
    <w:rsid w:val="00807ADD"/>
    <w:rsid w:val="00820D80"/>
    <w:rsid w:val="00824028"/>
    <w:rsid w:val="00827968"/>
    <w:rsid w:val="008279FF"/>
    <w:rsid w:val="008433E9"/>
    <w:rsid w:val="00850182"/>
    <w:rsid w:val="00863D15"/>
    <w:rsid w:val="00867A77"/>
    <w:rsid w:val="00875D81"/>
    <w:rsid w:val="0088185C"/>
    <w:rsid w:val="008A5D9B"/>
    <w:rsid w:val="008A5FF9"/>
    <w:rsid w:val="008B5616"/>
    <w:rsid w:val="008D2495"/>
    <w:rsid w:val="008D4C24"/>
    <w:rsid w:val="008F076F"/>
    <w:rsid w:val="008F63A0"/>
    <w:rsid w:val="008F69B5"/>
    <w:rsid w:val="00900FF7"/>
    <w:rsid w:val="00902728"/>
    <w:rsid w:val="0091020B"/>
    <w:rsid w:val="00910C2B"/>
    <w:rsid w:val="00914E20"/>
    <w:rsid w:val="00932514"/>
    <w:rsid w:val="0093775B"/>
    <w:rsid w:val="009379A4"/>
    <w:rsid w:val="009459F3"/>
    <w:rsid w:val="00953980"/>
    <w:rsid w:val="00961F1F"/>
    <w:rsid w:val="0096448E"/>
    <w:rsid w:val="009676C8"/>
    <w:rsid w:val="00980D76"/>
    <w:rsid w:val="00990C12"/>
    <w:rsid w:val="009948A8"/>
    <w:rsid w:val="00996E9A"/>
    <w:rsid w:val="009A5284"/>
    <w:rsid w:val="009B7182"/>
    <w:rsid w:val="009C011B"/>
    <w:rsid w:val="009C74C0"/>
    <w:rsid w:val="009D2FEA"/>
    <w:rsid w:val="009E7B0A"/>
    <w:rsid w:val="009F047D"/>
    <w:rsid w:val="00A0135E"/>
    <w:rsid w:val="00A04191"/>
    <w:rsid w:val="00A45369"/>
    <w:rsid w:val="00A47572"/>
    <w:rsid w:val="00A521BD"/>
    <w:rsid w:val="00A52962"/>
    <w:rsid w:val="00A56615"/>
    <w:rsid w:val="00A72D4C"/>
    <w:rsid w:val="00A73D43"/>
    <w:rsid w:val="00A777C2"/>
    <w:rsid w:val="00A848B6"/>
    <w:rsid w:val="00AA05B1"/>
    <w:rsid w:val="00AB30B0"/>
    <w:rsid w:val="00AB7844"/>
    <w:rsid w:val="00AE08D9"/>
    <w:rsid w:val="00AE5064"/>
    <w:rsid w:val="00AF53F9"/>
    <w:rsid w:val="00B105D0"/>
    <w:rsid w:val="00B315AE"/>
    <w:rsid w:val="00B319A0"/>
    <w:rsid w:val="00B64810"/>
    <w:rsid w:val="00B70984"/>
    <w:rsid w:val="00B720F2"/>
    <w:rsid w:val="00B975DF"/>
    <w:rsid w:val="00BA0C32"/>
    <w:rsid w:val="00BB09B0"/>
    <w:rsid w:val="00BB1E6D"/>
    <w:rsid w:val="00BB2386"/>
    <w:rsid w:val="00BE448B"/>
    <w:rsid w:val="00BE5E32"/>
    <w:rsid w:val="00BF18F1"/>
    <w:rsid w:val="00BF219F"/>
    <w:rsid w:val="00BF67EE"/>
    <w:rsid w:val="00BF68A6"/>
    <w:rsid w:val="00C030E2"/>
    <w:rsid w:val="00C123AB"/>
    <w:rsid w:val="00C12DB0"/>
    <w:rsid w:val="00C3004E"/>
    <w:rsid w:val="00C35021"/>
    <w:rsid w:val="00C42D43"/>
    <w:rsid w:val="00C53335"/>
    <w:rsid w:val="00C563BD"/>
    <w:rsid w:val="00C571C9"/>
    <w:rsid w:val="00C80707"/>
    <w:rsid w:val="00C81ACE"/>
    <w:rsid w:val="00CA0627"/>
    <w:rsid w:val="00CA1F0F"/>
    <w:rsid w:val="00CA5EA0"/>
    <w:rsid w:val="00CB2671"/>
    <w:rsid w:val="00CB2FF9"/>
    <w:rsid w:val="00CC56A6"/>
    <w:rsid w:val="00CD3338"/>
    <w:rsid w:val="00CD4ACA"/>
    <w:rsid w:val="00CE7314"/>
    <w:rsid w:val="00CF32A2"/>
    <w:rsid w:val="00CF659E"/>
    <w:rsid w:val="00D01DE1"/>
    <w:rsid w:val="00D14DA6"/>
    <w:rsid w:val="00D21F94"/>
    <w:rsid w:val="00D23A13"/>
    <w:rsid w:val="00D25146"/>
    <w:rsid w:val="00D3096B"/>
    <w:rsid w:val="00D35A77"/>
    <w:rsid w:val="00D421D1"/>
    <w:rsid w:val="00D440CD"/>
    <w:rsid w:val="00D5073B"/>
    <w:rsid w:val="00D524AF"/>
    <w:rsid w:val="00D546AC"/>
    <w:rsid w:val="00D55C5D"/>
    <w:rsid w:val="00D56FBA"/>
    <w:rsid w:val="00D61306"/>
    <w:rsid w:val="00D646B9"/>
    <w:rsid w:val="00D65618"/>
    <w:rsid w:val="00D83A5F"/>
    <w:rsid w:val="00D852A6"/>
    <w:rsid w:val="00D9014A"/>
    <w:rsid w:val="00D9055A"/>
    <w:rsid w:val="00D974AF"/>
    <w:rsid w:val="00DA2887"/>
    <w:rsid w:val="00DA6F45"/>
    <w:rsid w:val="00DB77D5"/>
    <w:rsid w:val="00DD00D9"/>
    <w:rsid w:val="00DE5967"/>
    <w:rsid w:val="00E070D1"/>
    <w:rsid w:val="00E23811"/>
    <w:rsid w:val="00E245BC"/>
    <w:rsid w:val="00E2591A"/>
    <w:rsid w:val="00E31FFA"/>
    <w:rsid w:val="00E3311F"/>
    <w:rsid w:val="00E37ED3"/>
    <w:rsid w:val="00E41B2C"/>
    <w:rsid w:val="00E436F1"/>
    <w:rsid w:val="00E43A9E"/>
    <w:rsid w:val="00E6286D"/>
    <w:rsid w:val="00E70A57"/>
    <w:rsid w:val="00E721C0"/>
    <w:rsid w:val="00E82723"/>
    <w:rsid w:val="00E84113"/>
    <w:rsid w:val="00E84456"/>
    <w:rsid w:val="00E87F69"/>
    <w:rsid w:val="00EA2CC3"/>
    <w:rsid w:val="00EB3359"/>
    <w:rsid w:val="00EB4AB7"/>
    <w:rsid w:val="00EB7155"/>
    <w:rsid w:val="00ED4B44"/>
    <w:rsid w:val="00ED732A"/>
    <w:rsid w:val="00EE1DF2"/>
    <w:rsid w:val="00EE526C"/>
    <w:rsid w:val="00EE6C84"/>
    <w:rsid w:val="00F03C49"/>
    <w:rsid w:val="00F04483"/>
    <w:rsid w:val="00F07186"/>
    <w:rsid w:val="00F10E44"/>
    <w:rsid w:val="00F1665B"/>
    <w:rsid w:val="00F17E10"/>
    <w:rsid w:val="00F260BC"/>
    <w:rsid w:val="00F35B63"/>
    <w:rsid w:val="00F55089"/>
    <w:rsid w:val="00F62BBF"/>
    <w:rsid w:val="00F6354D"/>
    <w:rsid w:val="00F85774"/>
    <w:rsid w:val="00F90E6B"/>
    <w:rsid w:val="00F94654"/>
    <w:rsid w:val="00F9644A"/>
    <w:rsid w:val="00FA1834"/>
    <w:rsid w:val="00FA2E7E"/>
    <w:rsid w:val="00FB6368"/>
    <w:rsid w:val="00FD4295"/>
    <w:rsid w:val="00FE35D8"/>
    <w:rsid w:val="00FE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1D5C7-CA67-42FA-A496-0D620BF6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6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7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B4AB7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9C74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01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01640"/>
  </w:style>
  <w:style w:type="paragraph" w:styleId="a5">
    <w:name w:val="footer"/>
    <w:basedOn w:val="a"/>
    <w:link w:val="Char0"/>
    <w:uiPriority w:val="99"/>
    <w:unhideWhenUsed/>
    <w:rsid w:val="00601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01640"/>
  </w:style>
  <w:style w:type="character" w:customStyle="1" w:styleId="x193iq5w">
    <w:name w:val="x193iq5w"/>
    <w:basedOn w:val="a0"/>
    <w:rsid w:val="007E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59B0244-5203-4366-87D3-F2E87BA6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Grafeio Typoy</cp:lastModifiedBy>
  <cp:revision>2</cp:revision>
  <dcterms:created xsi:type="dcterms:W3CDTF">2025-05-12T09:20:00Z</dcterms:created>
  <dcterms:modified xsi:type="dcterms:W3CDTF">2025-05-12T09:20:00Z</dcterms:modified>
</cp:coreProperties>
</file>